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proofErr w:type="spellStart"/>
      <w:r w:rsidR="00F90E8A" w:rsidRPr="00F90E8A">
        <w:rPr>
          <w:b/>
          <w:sz w:val="32"/>
          <w:szCs w:val="32"/>
        </w:rPr>
        <w:t>Убеженского</w:t>
      </w:r>
      <w:proofErr w:type="spellEnd"/>
      <w:r w:rsidR="000A27AA" w:rsidRPr="000A27AA">
        <w:rPr>
          <w:b/>
          <w:sz w:val="32"/>
          <w:szCs w:val="32"/>
        </w:rPr>
        <w:t xml:space="preserve"> сельского </w:t>
      </w:r>
      <w:r w:rsidR="000A27AA" w:rsidRPr="00F90E8A">
        <w:rPr>
          <w:b/>
          <w:sz w:val="32"/>
          <w:szCs w:val="32"/>
        </w:rPr>
        <w:t xml:space="preserve">поселения </w:t>
      </w:r>
      <w:r w:rsidR="00F90E8A" w:rsidRPr="00F90E8A">
        <w:rPr>
          <w:b/>
          <w:sz w:val="32"/>
          <w:szCs w:val="32"/>
        </w:rPr>
        <w:t>Успенского</w:t>
      </w:r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0432635"/>
      <w:r>
        <w:t>Оглавление</w:t>
      </w:r>
      <w:bookmarkEnd w:id="0"/>
      <w:r>
        <w:t xml:space="preserve"> </w:t>
      </w:r>
    </w:p>
    <w:p w:rsidR="00C93327" w:rsidRDefault="009B23A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="00074D1B"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432635" w:history="1">
        <w:r w:rsidR="00C93327" w:rsidRPr="003723AE">
          <w:rPr>
            <w:rStyle w:val="a4"/>
          </w:rPr>
          <w:t>Оглавление</w:t>
        </w:r>
        <w:r w:rsidR="00C93327">
          <w:rPr>
            <w:webHidden/>
          </w:rPr>
          <w:tab/>
        </w:r>
        <w:r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8194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93327" w:rsidRDefault="00243E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6" w:history="1">
        <w:r w:rsidR="00C93327" w:rsidRPr="003723AE">
          <w:rPr>
            <w:rStyle w:val="a4"/>
            <w:rFonts w:eastAsia="Times New Roman"/>
            <w:lang w:val="en-US" w:eastAsia="ru-RU"/>
          </w:rPr>
          <w:t>I</w:t>
        </w:r>
        <w:r w:rsidR="00C93327" w:rsidRPr="003723AE">
          <w:rPr>
            <w:rStyle w:val="a4"/>
            <w:rFonts w:eastAsia="Times New Roman"/>
            <w:lang w:eastAsia="ru-RU"/>
          </w:rPr>
          <w:t xml:space="preserve"> Введение.</w:t>
        </w:r>
        <w:r w:rsidR="00C93327">
          <w:rPr>
            <w:webHidden/>
          </w:rPr>
          <w:tab/>
        </w:r>
        <w:r w:rsidR="009B23AA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_Toc360432636 \h </w:instrText>
        </w:r>
        <w:r w:rsidR="009B23AA">
          <w:rPr>
            <w:webHidden/>
          </w:rPr>
        </w:r>
        <w:r w:rsidR="009B23AA">
          <w:rPr>
            <w:webHidden/>
          </w:rPr>
          <w:fldChar w:fldCharType="separate"/>
        </w:r>
        <w:r w:rsidR="00181940">
          <w:rPr>
            <w:webHidden/>
          </w:rPr>
          <w:t>3</w:t>
        </w:r>
        <w:r w:rsidR="009B23AA">
          <w:rPr>
            <w:webHidden/>
          </w:rPr>
          <w:fldChar w:fldCharType="end"/>
        </w:r>
      </w:hyperlink>
    </w:p>
    <w:p w:rsidR="00C93327" w:rsidRDefault="00243E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7" w:history="1">
        <w:r w:rsidR="00C93327" w:rsidRPr="003723AE">
          <w:rPr>
            <w:rStyle w:val="a4"/>
            <w:rFonts w:eastAsia="Times New Roman"/>
            <w:lang w:val="en-US" w:eastAsia="ru-RU"/>
          </w:rPr>
          <w:t>II</w:t>
        </w:r>
        <w:r w:rsidR="00C93327" w:rsidRPr="003723AE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C93327">
          <w:rPr>
            <w:webHidden/>
          </w:rPr>
          <w:tab/>
        </w:r>
        <w:r w:rsidR="009B23AA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_Toc360432637 \h </w:instrText>
        </w:r>
        <w:r w:rsidR="009B23AA">
          <w:rPr>
            <w:webHidden/>
          </w:rPr>
        </w:r>
        <w:r w:rsidR="009B23AA">
          <w:rPr>
            <w:webHidden/>
          </w:rPr>
          <w:fldChar w:fldCharType="separate"/>
        </w:r>
        <w:r w:rsidR="00181940">
          <w:rPr>
            <w:webHidden/>
          </w:rPr>
          <w:t>6</w:t>
        </w:r>
        <w:r w:rsidR="009B23AA">
          <w:rPr>
            <w:webHidden/>
          </w:rPr>
          <w:fldChar w:fldCharType="end"/>
        </w:r>
      </w:hyperlink>
    </w:p>
    <w:p w:rsidR="00C93327" w:rsidRDefault="00243E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8" w:history="1">
        <w:r w:rsidR="00C93327" w:rsidRPr="003723AE">
          <w:rPr>
            <w:rStyle w:val="a4"/>
          </w:rPr>
          <w:t>III.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Характеристика состояния и проблем систем коммунальной инфраструктуры.</w:t>
        </w:r>
        <w:r w:rsidR="00C93327">
          <w:rPr>
            <w:webHidden/>
          </w:rPr>
          <w:tab/>
        </w:r>
        <w:r w:rsidR="009B23AA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_Toc360432638 \h </w:instrText>
        </w:r>
        <w:r w:rsidR="009B23AA">
          <w:rPr>
            <w:webHidden/>
          </w:rPr>
        </w:r>
        <w:r w:rsidR="009B23AA">
          <w:rPr>
            <w:webHidden/>
          </w:rPr>
          <w:fldChar w:fldCharType="separate"/>
        </w:r>
        <w:r w:rsidR="00181940">
          <w:rPr>
            <w:webHidden/>
          </w:rPr>
          <w:t>9</w:t>
        </w:r>
        <w:r w:rsidR="009B23AA">
          <w:rPr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39" w:history="1">
        <w:r w:rsidR="00C93327" w:rsidRPr="003723AE">
          <w:rPr>
            <w:rStyle w:val="a4"/>
            <w:noProof/>
          </w:rPr>
          <w:t>3.1.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Описание организационной структуры.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_Toc360432639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9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0" w:history="1">
        <w:r w:rsidR="00C93327" w:rsidRPr="003723AE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_Toc360432640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9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1" w:history="1">
        <w:r w:rsidR="00C93327" w:rsidRPr="003723AE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_Toc360432641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18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2" w:history="1">
        <w:r w:rsidR="00C93327" w:rsidRPr="003723AE">
          <w:rPr>
            <w:rStyle w:val="a4"/>
            <w:noProof/>
          </w:rPr>
          <w:t>3.4.  Надежность работы системы электроснабжения.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_Toc360432642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21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3" w:history="1">
        <w:r w:rsidR="00C93327" w:rsidRPr="003723AE">
          <w:rPr>
            <w:rStyle w:val="a4"/>
            <w:noProof/>
          </w:rPr>
          <w:t>3.5. Качество поставляемого ресурса.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_Toc360432643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23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4" w:history="1">
        <w:r w:rsidR="00C93327" w:rsidRPr="003723AE">
          <w:rPr>
            <w:rStyle w:val="a4"/>
            <w:noProof/>
          </w:rPr>
          <w:t>3.6.  Воздействие системы электроснабжения на окружающую среду.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_Toc360432644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25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45" w:history="1">
        <w:r w:rsidR="00C93327" w:rsidRPr="003723AE">
          <w:rPr>
            <w:rStyle w:val="a4"/>
          </w:rPr>
          <w:t>IV.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C93327">
          <w:rPr>
            <w:webHidden/>
          </w:rPr>
          <w:tab/>
        </w:r>
        <w:r w:rsidR="009B23AA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_Toc360432645 \h </w:instrText>
        </w:r>
        <w:r w:rsidR="009B23AA">
          <w:rPr>
            <w:webHidden/>
          </w:rPr>
        </w:r>
        <w:r w:rsidR="009B23AA">
          <w:rPr>
            <w:webHidden/>
          </w:rPr>
          <w:fldChar w:fldCharType="separate"/>
        </w:r>
        <w:r w:rsidR="00181940">
          <w:rPr>
            <w:webHidden/>
          </w:rPr>
          <w:t>26</w:t>
        </w:r>
        <w:r w:rsidR="009B23AA">
          <w:rPr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6" w:history="1">
        <w:r w:rsidR="00C93327" w:rsidRPr="003723AE">
          <w:rPr>
            <w:rStyle w:val="a4"/>
            <w:noProof/>
          </w:rPr>
          <w:t>4.1.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Анализ состояния энерго-ресурсосбережения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_Toc360432646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26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7" w:history="1">
        <w:r w:rsidR="00C93327" w:rsidRPr="003723AE">
          <w:rPr>
            <w:rStyle w:val="a4"/>
            <w:noProof/>
          </w:rPr>
          <w:t>4.2.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_Toc360432647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27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48" w:history="1">
        <w:r w:rsidR="00C93327" w:rsidRPr="003723AE">
          <w:rPr>
            <w:rStyle w:val="a4"/>
          </w:rPr>
          <w:t>V.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Перспективная схема электроснабжения поселения.</w:t>
        </w:r>
        <w:r w:rsidR="00C93327">
          <w:rPr>
            <w:webHidden/>
          </w:rPr>
          <w:tab/>
        </w:r>
        <w:r w:rsidR="009B23AA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_Toc360432648 \h </w:instrText>
        </w:r>
        <w:r w:rsidR="009B23AA">
          <w:rPr>
            <w:webHidden/>
          </w:rPr>
        </w:r>
        <w:r w:rsidR="009B23AA">
          <w:rPr>
            <w:webHidden/>
          </w:rPr>
          <w:fldChar w:fldCharType="separate"/>
        </w:r>
        <w:r w:rsidR="00181940">
          <w:rPr>
            <w:webHidden/>
          </w:rPr>
          <w:t>28</w:t>
        </w:r>
        <w:r w:rsidR="009B23AA">
          <w:rPr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9" w:history="1">
        <w:r w:rsidR="00C93327" w:rsidRPr="003723AE">
          <w:rPr>
            <w:rStyle w:val="a4"/>
            <w:noProof/>
          </w:rPr>
          <w:t>5.1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Общие данные.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_Toc360432649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28</w:t>
        </w:r>
        <w:r w:rsidR="009B23AA">
          <w:rPr>
            <w:noProof/>
            <w:webHidden/>
          </w:rPr>
          <w:fldChar w:fldCharType="end"/>
        </w:r>
      </w:hyperlink>
    </w:p>
    <w:p w:rsidR="00C93327" w:rsidRDefault="00243EBA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50" w:history="1">
        <w:r w:rsidR="00C93327" w:rsidRPr="003723AE">
          <w:rPr>
            <w:rStyle w:val="a4"/>
            <w:noProof/>
          </w:rPr>
          <w:t>5.2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C93327">
          <w:rPr>
            <w:noProof/>
            <w:webHidden/>
          </w:rPr>
          <w:tab/>
        </w:r>
        <w:r w:rsidR="009B23AA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_Toc360432650 \h </w:instrText>
        </w:r>
        <w:r w:rsidR="009B23AA">
          <w:rPr>
            <w:noProof/>
            <w:webHidden/>
          </w:rPr>
        </w:r>
        <w:r w:rsidR="009B23AA">
          <w:rPr>
            <w:noProof/>
            <w:webHidden/>
          </w:rPr>
          <w:fldChar w:fldCharType="separate"/>
        </w:r>
        <w:r w:rsidR="00181940">
          <w:rPr>
            <w:noProof/>
            <w:webHidden/>
          </w:rPr>
          <w:t>31</w:t>
        </w:r>
        <w:r w:rsidR="009B23AA">
          <w:rPr>
            <w:noProof/>
            <w:webHidden/>
          </w:rPr>
          <w:fldChar w:fldCharType="end"/>
        </w:r>
      </w:hyperlink>
    </w:p>
    <w:p w:rsidR="00074D1B" w:rsidRPr="001F264B" w:rsidRDefault="009B23AA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Default="00074D1B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516A85" w:rsidRPr="001F264B" w:rsidRDefault="00516A85" w:rsidP="00074D1B">
      <w:pPr>
        <w:rPr>
          <w:rFonts w:cs="Times New Roman"/>
          <w:sz w:val="28"/>
          <w:szCs w:val="28"/>
          <w:lang w:eastAsia="ru-RU"/>
        </w:rPr>
      </w:pPr>
    </w:p>
    <w:p w:rsidR="00074D1B" w:rsidRPr="00B25C4A" w:rsidRDefault="00074D1B" w:rsidP="00074D1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lastRenderedPageBreak/>
        <w:br/>
      </w:r>
      <w:bookmarkStart w:id="1" w:name="_Toc353800746"/>
      <w:bookmarkStart w:id="2" w:name="_Toc360432636"/>
      <w:proofErr w:type="gramStart"/>
      <w:r>
        <w:rPr>
          <w:rFonts w:eastAsia="Times New Roman"/>
          <w:lang w:val="en-US" w:eastAsia="ru-RU"/>
        </w:rPr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1"/>
      <w:bookmarkEnd w:id="2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proofErr w:type="spellStart"/>
      <w:r w:rsidR="00F90E8A" w:rsidRPr="00AD2CC7">
        <w:rPr>
          <w:sz w:val="28"/>
          <w:szCs w:val="28"/>
        </w:rPr>
        <w:t>Убеженского</w:t>
      </w:r>
      <w:proofErr w:type="spellEnd"/>
      <w:r w:rsidR="000A27AA" w:rsidRPr="00AC1422">
        <w:rPr>
          <w:sz w:val="28"/>
          <w:szCs w:val="28"/>
        </w:rPr>
        <w:t xml:space="preserve"> сельского поселения </w:t>
      </w:r>
      <w:r w:rsidR="00F90E8A" w:rsidRPr="00AD2CC7">
        <w:rPr>
          <w:sz w:val="28"/>
          <w:szCs w:val="28"/>
        </w:rPr>
        <w:t>У</w:t>
      </w:r>
      <w:r w:rsidR="00F90E8A" w:rsidRPr="00F90E8A">
        <w:rPr>
          <w:sz w:val="28"/>
          <w:szCs w:val="28"/>
        </w:rPr>
        <w:t>спенского</w:t>
      </w:r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proofErr w:type="spellStart"/>
      <w:r w:rsidR="00F90E8A" w:rsidRPr="00AD2CC7">
        <w:rPr>
          <w:sz w:val="28"/>
          <w:szCs w:val="28"/>
        </w:rPr>
        <w:t>Убеженского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Pr="00AD2CC7" w:rsidRDefault="00516A85" w:rsidP="00516A85">
      <w:pPr>
        <w:ind w:right="-1"/>
        <w:jc w:val="both"/>
        <w:rPr>
          <w:sz w:val="28"/>
        </w:rPr>
      </w:pPr>
    </w:p>
    <w:p w:rsidR="00516A85" w:rsidRPr="00AD2CC7" w:rsidRDefault="00516A85" w:rsidP="00516A85">
      <w:pPr>
        <w:ind w:right="-1"/>
        <w:jc w:val="center"/>
        <w:rPr>
          <w:sz w:val="28"/>
        </w:rPr>
      </w:pPr>
      <w:r w:rsidRPr="00AD2CC7">
        <w:rPr>
          <w:b/>
          <w:sz w:val="28"/>
        </w:rPr>
        <w:t>Краткая характеристика объекта</w:t>
      </w:r>
    </w:p>
    <w:p w:rsidR="00516A85" w:rsidRPr="00AD2CC7" w:rsidRDefault="00516A85" w:rsidP="00516A85">
      <w:pPr>
        <w:ind w:right="-1"/>
        <w:jc w:val="both"/>
        <w:rPr>
          <w:sz w:val="28"/>
        </w:rPr>
      </w:pPr>
    </w:p>
    <w:p w:rsidR="00516A85" w:rsidRPr="00AD2CC7" w:rsidRDefault="00516A85" w:rsidP="00516A85">
      <w:pPr>
        <w:ind w:firstLine="709"/>
        <w:jc w:val="both"/>
        <w:rPr>
          <w:sz w:val="28"/>
        </w:rPr>
      </w:pPr>
      <w:r w:rsidRPr="00AD2CC7">
        <w:rPr>
          <w:sz w:val="28"/>
        </w:rPr>
        <w:t xml:space="preserve">В состав </w:t>
      </w:r>
      <w:proofErr w:type="spellStart"/>
      <w:r w:rsidRPr="00AD2CC7">
        <w:rPr>
          <w:sz w:val="28"/>
        </w:rPr>
        <w:t>Убеженского</w:t>
      </w:r>
      <w:proofErr w:type="spellEnd"/>
      <w:r w:rsidRPr="00AD2CC7">
        <w:rPr>
          <w:sz w:val="28"/>
        </w:rPr>
        <w:t xml:space="preserve"> сельского поселения в настоящее время входят следующие населенные пункты с жилой застройкой, с объектами соцкультбыта и инженерной инфраструктурой: </w:t>
      </w:r>
      <w:r w:rsidRPr="00AD2CC7">
        <w:rPr>
          <w:sz w:val="28"/>
          <w:szCs w:val="28"/>
        </w:rPr>
        <w:t>ст. Убеженская, х. Державный, х. Западный, х. Новенький.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</w:p>
    <w:p w:rsidR="00516A85" w:rsidRPr="00AD2CC7" w:rsidRDefault="00516A85" w:rsidP="00516A85">
      <w:pPr>
        <w:jc w:val="center"/>
        <w:rPr>
          <w:b/>
          <w:bCs/>
          <w:sz w:val="28"/>
          <w:szCs w:val="28"/>
        </w:rPr>
      </w:pPr>
      <w:r w:rsidRPr="00AD2CC7">
        <w:rPr>
          <w:b/>
          <w:bCs/>
          <w:sz w:val="28"/>
          <w:szCs w:val="28"/>
        </w:rPr>
        <w:t>Перспективная численность населения</w:t>
      </w:r>
    </w:p>
    <w:p w:rsidR="00516A85" w:rsidRPr="00AD2CC7" w:rsidRDefault="00516A85" w:rsidP="00516A85">
      <w:pPr>
        <w:ind w:firstLine="720"/>
        <w:jc w:val="right"/>
        <w:rPr>
          <w:bCs/>
          <w:sz w:val="28"/>
          <w:szCs w:val="28"/>
        </w:rPr>
      </w:pPr>
      <w:r w:rsidRPr="00AD2CC7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701"/>
        <w:gridCol w:w="1701"/>
        <w:gridCol w:w="1559"/>
      </w:tblGrid>
      <w:tr w:rsidR="00516A85" w:rsidRPr="00AD2CC7" w:rsidTr="00516A8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 xml:space="preserve">№ </w:t>
            </w:r>
            <w:proofErr w:type="gramStart"/>
            <w:r w:rsidRPr="00AD2CC7">
              <w:rPr>
                <w:b/>
              </w:rPr>
              <w:t>п</w:t>
            </w:r>
            <w:proofErr w:type="gramEnd"/>
            <w:r w:rsidRPr="00AD2CC7">
              <w:rPr>
                <w:b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Численность населения, человек</w:t>
            </w:r>
          </w:p>
        </w:tc>
      </w:tr>
      <w:tr w:rsidR="00516A85" w:rsidRPr="00AD2CC7" w:rsidTr="00516A85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2011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2031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2021 год</w:t>
            </w:r>
          </w:p>
        </w:tc>
      </w:tr>
      <w:tr w:rsidR="00516A85" w:rsidRPr="00AD2CC7" w:rsidTr="00516A85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85" w:rsidRPr="00AD2CC7" w:rsidRDefault="00516A85" w:rsidP="00516A85">
            <w:pPr>
              <w:rPr>
                <w:iCs/>
                <w:sz w:val="28"/>
                <w:szCs w:val="28"/>
              </w:rPr>
            </w:pPr>
            <w:proofErr w:type="spellStart"/>
            <w:r w:rsidRPr="00AD2CC7">
              <w:rPr>
                <w:sz w:val="28"/>
                <w:szCs w:val="28"/>
              </w:rPr>
              <w:t>Убеженское</w:t>
            </w:r>
            <w:proofErr w:type="spellEnd"/>
            <w:r w:rsidRPr="00AD2CC7">
              <w:rPr>
                <w:iCs/>
                <w:sz w:val="28"/>
                <w:szCs w:val="28"/>
              </w:rPr>
              <w:t xml:space="preserve">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2048</w:t>
            </w:r>
          </w:p>
        </w:tc>
      </w:tr>
      <w:tr w:rsidR="00516A85" w:rsidRPr="00AD2CC7" w:rsidTr="00516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A85" w:rsidRPr="00AD2CC7" w:rsidRDefault="00516A85" w:rsidP="00516A85">
            <w:pPr>
              <w:spacing w:before="20" w:after="20" w:line="223" w:lineRule="auto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ст. Убеженская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1220</w:t>
            </w:r>
          </w:p>
        </w:tc>
      </w:tr>
      <w:tr w:rsidR="00516A85" w:rsidRPr="00AD2CC7" w:rsidTr="00516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spacing w:before="20" w:after="20" w:line="223" w:lineRule="auto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х. Державный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390</w:t>
            </w:r>
          </w:p>
        </w:tc>
      </w:tr>
      <w:tr w:rsidR="00516A85" w:rsidRPr="00AD2CC7" w:rsidTr="00516A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spacing w:before="20" w:after="20" w:line="223" w:lineRule="auto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х. Западный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263</w:t>
            </w:r>
          </w:p>
        </w:tc>
      </w:tr>
      <w:tr w:rsidR="00516A85" w:rsidRPr="00AD2CC7" w:rsidTr="00516A8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spacing w:before="20" w:after="20" w:line="223" w:lineRule="auto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х. Новенький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85" w:rsidRPr="00AD2CC7" w:rsidRDefault="00516A85" w:rsidP="00516A85">
            <w:pPr>
              <w:jc w:val="center"/>
              <w:rPr>
                <w:sz w:val="28"/>
                <w:szCs w:val="28"/>
              </w:rPr>
            </w:pPr>
            <w:r w:rsidRPr="00AD2CC7">
              <w:rPr>
                <w:sz w:val="28"/>
                <w:szCs w:val="28"/>
              </w:rPr>
              <w:t>175</w:t>
            </w:r>
          </w:p>
        </w:tc>
      </w:tr>
    </w:tbl>
    <w:p w:rsidR="00516A85" w:rsidRPr="00AD2CC7" w:rsidRDefault="00516A85" w:rsidP="00516A85">
      <w:pPr>
        <w:ind w:right="-1" w:firstLine="709"/>
        <w:jc w:val="both"/>
        <w:rPr>
          <w:sz w:val="28"/>
        </w:rPr>
      </w:pP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 xml:space="preserve">В составе генерального плана развития </w:t>
      </w:r>
      <w:proofErr w:type="spellStart"/>
      <w:r w:rsidRPr="00AD2CC7">
        <w:rPr>
          <w:sz w:val="28"/>
        </w:rPr>
        <w:t>Убеженского</w:t>
      </w:r>
      <w:proofErr w:type="spellEnd"/>
      <w:r w:rsidRPr="00AD2CC7">
        <w:rPr>
          <w:sz w:val="28"/>
        </w:rPr>
        <w:t xml:space="preserve"> сельского поселения  решены вопросы электроснабжения объектов в границах генерального плана сельского поселения, а именно: разработаны схемы электроснабжения на напряжение 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на расчётный срок - 2031 год.</w:t>
      </w:r>
    </w:p>
    <w:p w:rsidR="00516A85" w:rsidRPr="00AD2CC7" w:rsidRDefault="00516A85" w:rsidP="00516A85">
      <w:pPr>
        <w:ind w:right="-1"/>
        <w:jc w:val="both"/>
        <w:rPr>
          <w:sz w:val="28"/>
        </w:rPr>
      </w:pPr>
    </w:p>
    <w:p w:rsidR="00516A85" w:rsidRPr="00AD2CC7" w:rsidRDefault="00516A85" w:rsidP="00516A85">
      <w:pPr>
        <w:ind w:right="-1"/>
        <w:jc w:val="center"/>
        <w:rPr>
          <w:sz w:val="28"/>
        </w:rPr>
      </w:pPr>
      <w:r w:rsidRPr="00AD2CC7">
        <w:rPr>
          <w:b/>
          <w:sz w:val="28"/>
        </w:rPr>
        <w:t>Электрические нагрузки</w:t>
      </w:r>
    </w:p>
    <w:p w:rsidR="00516A85" w:rsidRPr="00AD2CC7" w:rsidRDefault="00516A85" w:rsidP="00516A85">
      <w:pPr>
        <w:ind w:right="-1"/>
        <w:jc w:val="both"/>
        <w:rPr>
          <w:sz w:val="28"/>
        </w:rPr>
      </w:pP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по типовым проектам, а также в соответствии со следующей нормативной документацией:</w:t>
      </w:r>
    </w:p>
    <w:p w:rsidR="00516A85" w:rsidRPr="00AD2CC7" w:rsidRDefault="00516A85" w:rsidP="00516A85">
      <w:pPr>
        <w:numPr>
          <w:ilvl w:val="0"/>
          <w:numId w:val="5"/>
        </w:numPr>
        <w:ind w:right="-1"/>
        <w:jc w:val="both"/>
        <w:rPr>
          <w:sz w:val="28"/>
        </w:rPr>
      </w:pPr>
      <w:r w:rsidRPr="00AD2CC7">
        <w:rPr>
          <w:sz w:val="28"/>
        </w:rPr>
        <w:t>СП 31-110-2003 г. «Проектирование и монтаж электроустановок жилых и общественных зданий».</w:t>
      </w:r>
    </w:p>
    <w:p w:rsidR="00516A85" w:rsidRPr="00AD2CC7" w:rsidRDefault="00516A85" w:rsidP="00516A85">
      <w:pPr>
        <w:numPr>
          <w:ilvl w:val="0"/>
          <w:numId w:val="5"/>
        </w:numPr>
        <w:ind w:right="-1"/>
        <w:jc w:val="both"/>
        <w:rPr>
          <w:sz w:val="28"/>
        </w:rPr>
      </w:pPr>
      <w:r w:rsidRPr="00AD2CC7">
        <w:rPr>
          <w:sz w:val="28"/>
        </w:rPr>
        <w:t>РД 34.20.185-94 «Инструкция по проектированию городских электрических сетей».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 xml:space="preserve">Результаты расчетов электрических нагрузок жилищного сектора и объектов соцкультбыта представлены в таблицах </w:t>
      </w:r>
      <w:r>
        <w:rPr>
          <w:sz w:val="28"/>
        </w:rPr>
        <w:t xml:space="preserve">2 </w:t>
      </w:r>
      <w:r w:rsidRPr="00AD2CC7">
        <w:rPr>
          <w:sz w:val="28"/>
        </w:rPr>
        <w:t xml:space="preserve">и </w:t>
      </w:r>
      <w:r>
        <w:rPr>
          <w:sz w:val="28"/>
        </w:rPr>
        <w:t>3</w:t>
      </w:r>
      <w:r w:rsidRPr="00AD2CC7">
        <w:rPr>
          <w:sz w:val="28"/>
        </w:rPr>
        <w:t>.</w:t>
      </w: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Default="00516A85" w:rsidP="00516A85">
      <w:pPr>
        <w:rPr>
          <w:sz w:val="28"/>
        </w:rPr>
      </w:pPr>
    </w:p>
    <w:p w:rsidR="00516A85" w:rsidRPr="00AD2CC7" w:rsidRDefault="00516A85" w:rsidP="00516A85">
      <w:pPr>
        <w:rPr>
          <w:sz w:val="28"/>
        </w:rPr>
      </w:pPr>
    </w:p>
    <w:p w:rsidR="00516A85" w:rsidRPr="00AD2CC7" w:rsidRDefault="00516A85" w:rsidP="00516A85">
      <w:pPr>
        <w:jc w:val="center"/>
        <w:rPr>
          <w:b/>
          <w:sz w:val="28"/>
        </w:rPr>
      </w:pPr>
      <w:r w:rsidRPr="00AD2CC7">
        <w:rPr>
          <w:b/>
          <w:sz w:val="28"/>
        </w:rPr>
        <w:t>Расчет электрических нагрузок</w:t>
      </w:r>
    </w:p>
    <w:p w:rsidR="00516A85" w:rsidRPr="00AD2CC7" w:rsidRDefault="00516A85" w:rsidP="00516A85">
      <w:pPr>
        <w:rPr>
          <w:sz w:val="28"/>
        </w:rPr>
      </w:pPr>
    </w:p>
    <w:p w:rsidR="00516A85" w:rsidRPr="00AD2CC7" w:rsidRDefault="00516A85" w:rsidP="00516A85">
      <w:pPr>
        <w:jc w:val="right"/>
        <w:rPr>
          <w:sz w:val="28"/>
        </w:rPr>
      </w:pPr>
      <w:r w:rsidRPr="00AD2CC7">
        <w:rPr>
          <w:sz w:val="28"/>
        </w:rPr>
        <w:t xml:space="preserve">Таблица </w:t>
      </w:r>
      <w:r>
        <w:rPr>
          <w:sz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96"/>
        <w:gridCol w:w="1888"/>
      </w:tblGrid>
      <w:tr w:rsidR="00516A85" w:rsidRPr="00AD2CC7" w:rsidTr="00516A85">
        <w:trPr>
          <w:cantSplit/>
          <w:trHeight w:val="20"/>
          <w:tblHeader/>
        </w:trPr>
        <w:tc>
          <w:tcPr>
            <w:tcW w:w="841" w:type="dxa"/>
            <w:vMerge w:val="restart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№№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proofErr w:type="gramStart"/>
            <w:r w:rsidRPr="00AD2CC7">
              <w:rPr>
                <w:b/>
              </w:rPr>
              <w:t>п</w:t>
            </w:r>
            <w:proofErr w:type="gramEnd"/>
            <w:r w:rsidRPr="00AD2CC7">
              <w:rPr>
                <w:b/>
              </w:rPr>
              <w:t>/п</w:t>
            </w:r>
          </w:p>
        </w:tc>
        <w:tc>
          <w:tcPr>
            <w:tcW w:w="4971" w:type="dxa"/>
            <w:vMerge w:val="restart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Потребители</w:t>
            </w:r>
          </w:p>
        </w:tc>
        <w:tc>
          <w:tcPr>
            <w:tcW w:w="3969" w:type="dxa"/>
            <w:gridSpan w:val="3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Расчётная нагрузка, кВт</w:t>
            </w:r>
          </w:p>
        </w:tc>
      </w:tr>
      <w:tr w:rsidR="00516A85" w:rsidRPr="00AD2CC7" w:rsidTr="00516A85">
        <w:trPr>
          <w:cantSplit/>
          <w:trHeight w:val="20"/>
          <w:tblHeader/>
        </w:trPr>
        <w:tc>
          <w:tcPr>
            <w:tcW w:w="841" w:type="dxa"/>
            <w:vMerge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 xml:space="preserve">На 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 xml:space="preserve">расчетный срок 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2030г.</w:t>
            </w:r>
          </w:p>
        </w:tc>
        <w:tc>
          <w:tcPr>
            <w:tcW w:w="1888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 xml:space="preserve">На </w:t>
            </w:r>
            <w:r w:rsidRPr="00AD2CC7">
              <w:rPr>
                <w:b/>
                <w:lang w:val="en-US"/>
              </w:rPr>
              <w:t>I</w:t>
            </w:r>
            <w:r w:rsidRPr="00AD2CC7">
              <w:rPr>
                <w:b/>
              </w:rPr>
              <w:t xml:space="preserve"> очередь строительства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2020г.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781" w:type="dxa"/>
            <w:gridSpan w:val="5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ст. Убеженская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 w:rsidRPr="00AD2CC7">
              <w:rPr>
                <w:szCs w:val="24"/>
              </w:rPr>
              <w:t>существующий</w:t>
            </w:r>
            <w:proofErr w:type="gramEnd"/>
            <w:r w:rsidRPr="00AD2CC7">
              <w:rPr>
                <w:szCs w:val="24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723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748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237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142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130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118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878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903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367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219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1245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1121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Всего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с учётом коэффициента </w:t>
            </w:r>
            <w:proofErr w:type="spellStart"/>
            <w:r w:rsidRPr="00AD2CC7">
              <w:rPr>
                <w:szCs w:val="24"/>
              </w:rPr>
              <w:t>одновремённости</w:t>
            </w:r>
            <w:proofErr w:type="spellEnd"/>
            <w:r w:rsidRPr="00AD2CC7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872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785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781" w:type="dxa"/>
            <w:gridSpan w:val="5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Державный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 w:rsidRPr="00AD2CC7">
              <w:rPr>
                <w:szCs w:val="24"/>
              </w:rPr>
              <w:t>существующий</w:t>
            </w:r>
            <w:proofErr w:type="gramEnd"/>
            <w:r w:rsidRPr="00AD2CC7">
              <w:rPr>
                <w:szCs w:val="24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237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239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32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100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273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275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451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377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Всего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с учётом коэффициента </w:t>
            </w:r>
            <w:proofErr w:type="spellStart"/>
            <w:r w:rsidRPr="00AD2CC7">
              <w:rPr>
                <w:szCs w:val="24"/>
              </w:rPr>
              <w:t>одновремённости</w:t>
            </w:r>
            <w:proofErr w:type="spellEnd"/>
            <w:r w:rsidRPr="00AD2CC7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316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264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781" w:type="dxa"/>
            <w:gridSpan w:val="5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Западный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 w:rsidRPr="00AD2CC7">
              <w:rPr>
                <w:szCs w:val="24"/>
              </w:rPr>
              <w:t>существующий</w:t>
            </w:r>
            <w:proofErr w:type="gramEnd"/>
            <w:r w:rsidRPr="00AD2CC7">
              <w:rPr>
                <w:szCs w:val="24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161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161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28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lastRenderedPageBreak/>
              <w:t>4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176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204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202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Всего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с учётом коэффициента </w:t>
            </w:r>
            <w:proofErr w:type="spellStart"/>
            <w:r w:rsidRPr="00AD2CC7">
              <w:rPr>
                <w:szCs w:val="24"/>
              </w:rPr>
              <w:t>одновремённости</w:t>
            </w:r>
            <w:proofErr w:type="spellEnd"/>
            <w:r w:rsidRPr="00AD2CC7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143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781" w:type="dxa"/>
            <w:gridSpan w:val="5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Новенький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 w:rsidRPr="00AD2CC7">
              <w:rPr>
                <w:szCs w:val="24"/>
              </w:rPr>
              <w:t>существующий</w:t>
            </w:r>
            <w:proofErr w:type="gramEnd"/>
            <w:r w:rsidRPr="00AD2CC7">
              <w:rPr>
                <w:szCs w:val="24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107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107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118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118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Всего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с учётом коэффициента </w:t>
            </w:r>
            <w:proofErr w:type="spellStart"/>
            <w:r w:rsidRPr="00AD2CC7">
              <w:rPr>
                <w:szCs w:val="24"/>
              </w:rPr>
              <w:t>одновремённости</w:t>
            </w:r>
            <w:proofErr w:type="spellEnd"/>
            <w:r w:rsidRPr="00AD2CC7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94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781" w:type="dxa"/>
            <w:gridSpan w:val="5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proofErr w:type="spellStart"/>
            <w:r w:rsidRPr="00AD2CC7">
              <w:rPr>
                <w:b/>
                <w:szCs w:val="24"/>
              </w:rPr>
              <w:t>Убеженское</w:t>
            </w:r>
            <w:proofErr w:type="spellEnd"/>
            <w:r w:rsidRPr="00AD2CC7">
              <w:rPr>
                <w:b/>
                <w:szCs w:val="24"/>
              </w:rPr>
              <w:t xml:space="preserve"> сельское поселение, всего: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 w:rsidRPr="00AD2CC7">
              <w:rPr>
                <w:szCs w:val="24"/>
              </w:rPr>
              <w:t>существующий</w:t>
            </w:r>
            <w:proofErr w:type="gramEnd"/>
            <w:r w:rsidRPr="00AD2CC7">
              <w:rPr>
                <w:szCs w:val="24"/>
              </w:rPr>
              <w:t xml:space="preserve"> (с учетом убыли)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1228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1256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315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 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195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195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numPr>
                <w:ilvl w:val="0"/>
                <w:numId w:val="13"/>
              </w:numPr>
              <w:rPr>
                <w:szCs w:val="24"/>
              </w:rPr>
            </w:pPr>
            <w:r w:rsidRPr="00AD2CC7">
              <w:rPr>
                <w:szCs w:val="24"/>
              </w:rPr>
              <w:t xml:space="preserve"> проектируемый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275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229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 w:val="restart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1445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1471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590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362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  <w:vMerge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2035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1833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841" w:type="dxa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</w:t>
            </w:r>
          </w:p>
        </w:tc>
        <w:tc>
          <w:tcPr>
            <w:tcW w:w="4971" w:type="dxa"/>
          </w:tcPr>
          <w:p w:rsidR="00516A85" w:rsidRPr="00AD2CC7" w:rsidRDefault="00516A85" w:rsidP="00516A85">
            <w:pPr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Всего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с учётом коэффициента </w:t>
            </w:r>
            <w:proofErr w:type="spellStart"/>
            <w:r w:rsidRPr="00AD2CC7">
              <w:rPr>
                <w:szCs w:val="24"/>
              </w:rPr>
              <w:t>одновремённости</w:t>
            </w:r>
            <w:proofErr w:type="spellEnd"/>
            <w:r w:rsidRPr="00AD2CC7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1425</w:t>
            </w:r>
          </w:p>
        </w:tc>
        <w:tc>
          <w:tcPr>
            <w:tcW w:w="1984" w:type="dxa"/>
            <w:gridSpan w:val="2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1283</w:t>
            </w:r>
          </w:p>
        </w:tc>
      </w:tr>
    </w:tbl>
    <w:p w:rsidR="00516A85" w:rsidRPr="00AD2CC7" w:rsidRDefault="00516A85" w:rsidP="00516A85">
      <w:pPr>
        <w:rPr>
          <w:sz w:val="28"/>
        </w:rPr>
      </w:pPr>
    </w:p>
    <w:p w:rsidR="00516A85" w:rsidRPr="00AD2CC7" w:rsidRDefault="00516A85" w:rsidP="00516A85">
      <w:pPr>
        <w:ind w:right="-1"/>
        <w:jc w:val="center"/>
        <w:rPr>
          <w:b/>
          <w:sz w:val="28"/>
        </w:rPr>
      </w:pPr>
      <w:r w:rsidRPr="00AD2CC7">
        <w:rPr>
          <w:b/>
          <w:sz w:val="28"/>
        </w:rPr>
        <w:t>Источники питания и трансформаторные подстанции</w:t>
      </w:r>
    </w:p>
    <w:p w:rsidR="00516A85" w:rsidRPr="00AD2CC7" w:rsidRDefault="00516A85" w:rsidP="00516A85">
      <w:pPr>
        <w:ind w:right="-1"/>
        <w:rPr>
          <w:sz w:val="28"/>
        </w:rPr>
      </w:pPr>
    </w:p>
    <w:p w:rsidR="00516A85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В настоящее время сельское поселение электрифицировано по ЛЭП 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с проводами марки АС-35 от подстанции ПС-35/10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"Убеженская" мощностью 2х2,5 МВА.</w:t>
      </w:r>
    </w:p>
    <w:p w:rsidR="004F666B" w:rsidRPr="005D1266" w:rsidRDefault="004F666B" w:rsidP="004F666B">
      <w:pPr>
        <w:pStyle w:val="ConsPlusNormal"/>
        <w:numPr>
          <w:ilvl w:val="0"/>
          <w:numId w:val="18"/>
        </w:numPr>
        <w:suppressAutoHyphens/>
        <w:autoSpaceDE/>
        <w:autoSpaceDN/>
        <w:adjustRightInd/>
        <w:spacing w:line="100" w:lineRule="atLeast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5D1266">
        <w:rPr>
          <w:rFonts w:ascii="Times New Roman" w:hAnsi="Times New Roman" w:cs="Times New Roman"/>
          <w:sz w:val="28"/>
          <w:szCs w:val="28"/>
        </w:rPr>
        <w:lastRenderedPageBreak/>
        <w:t>Характеристики существующих источников электроснабжения приведены в таблице 2.</w:t>
      </w:r>
    </w:p>
    <w:p w:rsidR="004F666B" w:rsidRPr="004F666B" w:rsidRDefault="004F666B" w:rsidP="004F666B">
      <w:pPr>
        <w:pStyle w:val="ConsPlusNormal"/>
        <w:widowControl/>
        <w:suppressAutoHyphens/>
        <w:autoSpaceDE/>
        <w:autoSpaceDN/>
        <w:adjustRightInd/>
        <w:spacing w:line="100" w:lineRule="atLeast"/>
        <w:ind w:left="4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66B" w:rsidRPr="005D1266" w:rsidRDefault="004F666B" w:rsidP="004F666B">
      <w:pPr>
        <w:pStyle w:val="ConsPlusNormal"/>
        <w:widowControl/>
        <w:numPr>
          <w:ilvl w:val="0"/>
          <w:numId w:val="18"/>
        </w:numPr>
        <w:suppressAutoHyphens/>
        <w:autoSpaceDE/>
        <w:autoSpaceDN/>
        <w:adjustRightInd/>
        <w:spacing w:line="100" w:lineRule="atLeast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5D126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126"/>
        <w:gridCol w:w="851"/>
        <w:gridCol w:w="1276"/>
        <w:gridCol w:w="1842"/>
      </w:tblGrid>
      <w:tr w:rsidR="004F666B" w:rsidTr="00C44AC6">
        <w:tc>
          <w:tcPr>
            <w:tcW w:w="1668" w:type="dxa"/>
            <w:shd w:val="clear" w:color="auto" w:fill="auto"/>
          </w:tcPr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>Наименование</w:t>
            </w:r>
          </w:p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>ПС</w:t>
            </w:r>
          </w:p>
        </w:tc>
        <w:tc>
          <w:tcPr>
            <w:tcW w:w="1417" w:type="dxa"/>
            <w:shd w:val="clear" w:color="auto" w:fill="auto"/>
          </w:tcPr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>Мощность</w:t>
            </w:r>
          </w:p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>каждого</w:t>
            </w:r>
          </w:p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proofErr w:type="spellStart"/>
            <w:r w:rsidRPr="002F36E2">
              <w:rPr>
                <w:i w:val="0"/>
              </w:rPr>
              <w:t>тр-ра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666B" w:rsidRPr="002F36E2" w:rsidRDefault="004F666B" w:rsidP="00C44AC6">
            <w:pPr>
              <w:pStyle w:val="afd"/>
              <w:snapToGrid w:val="0"/>
              <w:jc w:val="both"/>
              <w:rPr>
                <w:i w:val="0"/>
              </w:rPr>
            </w:pPr>
            <w:proofErr w:type="spellStart"/>
            <w:r w:rsidRPr="002F36E2">
              <w:rPr>
                <w:i w:val="0"/>
              </w:rPr>
              <w:t>Энергопотре-бители</w:t>
            </w:r>
            <w:proofErr w:type="spellEnd"/>
            <w:r w:rsidRPr="002F36E2">
              <w:rPr>
                <w:i w:val="0"/>
              </w:rPr>
              <w:t>:</w:t>
            </w:r>
          </w:p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>(населенные пункты)</w:t>
            </w:r>
          </w:p>
        </w:tc>
        <w:tc>
          <w:tcPr>
            <w:tcW w:w="851" w:type="dxa"/>
            <w:shd w:val="clear" w:color="auto" w:fill="auto"/>
          </w:tcPr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proofErr w:type="spellStart"/>
            <w:r w:rsidRPr="002F36E2">
              <w:rPr>
                <w:i w:val="0"/>
              </w:rPr>
              <w:t>Техн</w:t>
            </w:r>
            <w:proofErr w:type="spellEnd"/>
            <w:r w:rsidRPr="002F36E2">
              <w:rPr>
                <w:i w:val="0"/>
              </w:rPr>
              <w:t xml:space="preserve">. </w:t>
            </w:r>
            <w:proofErr w:type="spellStart"/>
            <w:proofErr w:type="gramStart"/>
            <w:r w:rsidRPr="002F36E2">
              <w:rPr>
                <w:i w:val="0"/>
              </w:rPr>
              <w:t>сос-тояние</w:t>
            </w:r>
            <w:proofErr w:type="spellEnd"/>
            <w:proofErr w:type="gramEnd"/>
          </w:p>
          <w:p w:rsidR="004F666B" w:rsidRPr="002F36E2" w:rsidRDefault="004F666B" w:rsidP="00C44AC6">
            <w:pPr>
              <w:pStyle w:val="afd"/>
              <w:jc w:val="both"/>
              <w:rPr>
                <w:i w:val="0"/>
              </w:rPr>
            </w:pPr>
            <w:r w:rsidRPr="002F36E2">
              <w:rPr>
                <w:i w:val="0"/>
              </w:rPr>
              <w:t xml:space="preserve">(год </w:t>
            </w:r>
            <w:proofErr w:type="spellStart"/>
            <w:r w:rsidRPr="002F36E2">
              <w:rPr>
                <w:i w:val="0"/>
              </w:rPr>
              <w:t>стр-ва</w:t>
            </w:r>
            <w:proofErr w:type="spellEnd"/>
            <w:r w:rsidRPr="002F36E2">
              <w:rPr>
                <w:i w:val="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F666B" w:rsidRPr="002F36E2" w:rsidRDefault="004F666B" w:rsidP="00C44AC6">
            <w:pPr>
              <w:pStyle w:val="afd"/>
              <w:snapToGrid w:val="0"/>
              <w:jc w:val="both"/>
              <w:rPr>
                <w:i w:val="0"/>
              </w:rPr>
            </w:pPr>
            <w:proofErr w:type="spellStart"/>
            <w:r w:rsidRPr="002F36E2">
              <w:rPr>
                <w:i w:val="0"/>
              </w:rPr>
              <w:t>Возмож-ность</w:t>
            </w:r>
            <w:proofErr w:type="spellEnd"/>
            <w:r w:rsidRPr="002F36E2">
              <w:rPr>
                <w:i w:val="0"/>
              </w:rPr>
              <w:t xml:space="preserve"> расширения (макс. </w:t>
            </w:r>
            <w:proofErr w:type="spellStart"/>
            <w:r w:rsidRPr="002F36E2">
              <w:rPr>
                <w:i w:val="0"/>
              </w:rPr>
              <w:t>эл</w:t>
            </w:r>
            <w:proofErr w:type="gramStart"/>
            <w:r w:rsidRPr="002F36E2">
              <w:rPr>
                <w:i w:val="0"/>
              </w:rPr>
              <w:t>.н</w:t>
            </w:r>
            <w:proofErr w:type="gramEnd"/>
            <w:r w:rsidRPr="002F36E2">
              <w:rPr>
                <w:i w:val="0"/>
              </w:rPr>
              <w:t>агр</w:t>
            </w:r>
            <w:proofErr w:type="spellEnd"/>
            <w:r w:rsidRPr="002F36E2">
              <w:rPr>
                <w:i w:val="0"/>
              </w:rPr>
              <w:t xml:space="preserve">.), </w:t>
            </w:r>
            <w:proofErr w:type="spellStart"/>
            <w:r w:rsidRPr="002F36E2">
              <w:rPr>
                <w:i w:val="0"/>
              </w:rPr>
              <w:t>реконстр</w:t>
            </w:r>
            <w:proofErr w:type="spellEnd"/>
            <w:r w:rsidRPr="002F36E2">
              <w:rPr>
                <w:i w:val="0"/>
              </w:rPr>
              <w:t xml:space="preserve">. или </w:t>
            </w:r>
            <w:proofErr w:type="spellStart"/>
            <w:r w:rsidRPr="002F36E2">
              <w:rPr>
                <w:i w:val="0"/>
              </w:rPr>
              <w:t>стр</w:t>
            </w:r>
            <w:proofErr w:type="spellEnd"/>
            <w:r w:rsidRPr="002F36E2">
              <w:rPr>
                <w:i w:val="0"/>
              </w:rPr>
              <w:t>-во нового объекта</w:t>
            </w:r>
          </w:p>
        </w:tc>
        <w:tc>
          <w:tcPr>
            <w:tcW w:w="1842" w:type="dxa"/>
            <w:shd w:val="clear" w:color="auto" w:fill="auto"/>
          </w:tcPr>
          <w:p w:rsidR="004F666B" w:rsidRPr="002F36E2" w:rsidRDefault="004F666B" w:rsidP="00C44AC6">
            <w:pPr>
              <w:pStyle w:val="afd"/>
              <w:snapToGrid w:val="0"/>
              <w:ind w:left="5" w:right="-55" w:hanging="75"/>
              <w:jc w:val="both"/>
              <w:rPr>
                <w:i w:val="0"/>
              </w:rPr>
            </w:pPr>
            <w:r w:rsidRPr="002F36E2">
              <w:rPr>
                <w:i w:val="0"/>
              </w:rPr>
              <w:t>Место расположения</w:t>
            </w:r>
          </w:p>
          <w:p w:rsidR="004F666B" w:rsidRPr="002F36E2" w:rsidRDefault="004F666B" w:rsidP="00C44AC6">
            <w:pPr>
              <w:pStyle w:val="afd"/>
              <w:ind w:left="5" w:right="-55" w:hanging="75"/>
              <w:jc w:val="both"/>
              <w:rPr>
                <w:i w:val="0"/>
              </w:rPr>
            </w:pPr>
            <w:r w:rsidRPr="002F36E2">
              <w:rPr>
                <w:i w:val="0"/>
              </w:rPr>
              <w:t>и</w:t>
            </w:r>
          </w:p>
          <w:p w:rsidR="004F666B" w:rsidRPr="002F36E2" w:rsidRDefault="004F666B" w:rsidP="00C44AC6">
            <w:pPr>
              <w:pStyle w:val="afd"/>
              <w:ind w:left="5" w:right="-55" w:hanging="75"/>
              <w:jc w:val="both"/>
              <w:rPr>
                <w:i w:val="0"/>
              </w:rPr>
            </w:pPr>
            <w:r w:rsidRPr="002F36E2">
              <w:rPr>
                <w:i w:val="0"/>
              </w:rPr>
              <w:t xml:space="preserve">ведомственная </w:t>
            </w:r>
            <w:proofErr w:type="spellStart"/>
            <w:r w:rsidRPr="002F36E2">
              <w:rPr>
                <w:i w:val="0"/>
              </w:rPr>
              <w:t>принадлежн</w:t>
            </w:r>
            <w:proofErr w:type="spellEnd"/>
            <w:r w:rsidRPr="002F36E2">
              <w:rPr>
                <w:i w:val="0"/>
              </w:rPr>
              <w:t>.</w:t>
            </w:r>
          </w:p>
        </w:tc>
      </w:tr>
      <w:tr w:rsidR="004F666B" w:rsidTr="004F666B">
        <w:trPr>
          <w:trHeight w:val="1322"/>
        </w:trPr>
        <w:tc>
          <w:tcPr>
            <w:tcW w:w="1668" w:type="dxa"/>
            <w:shd w:val="clear" w:color="auto" w:fill="auto"/>
          </w:tcPr>
          <w:p w:rsidR="004F666B" w:rsidRPr="002F36E2" w:rsidRDefault="004F666B" w:rsidP="00C44AC6">
            <w:pPr>
              <w:jc w:val="both"/>
            </w:pPr>
            <w:r w:rsidRPr="002F36E2">
              <w:t>35/10кВ</w:t>
            </w:r>
            <w:r w:rsidRPr="002F36E2">
              <w:br/>
              <w:t>«</w:t>
            </w:r>
            <w:r w:rsidRPr="004F666B">
              <w:t>Убеженская</w:t>
            </w:r>
            <w:r w:rsidRPr="002F36E2">
              <w:t>»</w:t>
            </w:r>
          </w:p>
        </w:tc>
        <w:tc>
          <w:tcPr>
            <w:tcW w:w="1417" w:type="dxa"/>
            <w:shd w:val="clear" w:color="auto" w:fill="auto"/>
          </w:tcPr>
          <w:p w:rsidR="004F666B" w:rsidRDefault="004F666B" w:rsidP="00C44AC6">
            <w:pPr>
              <w:pStyle w:val="afd"/>
              <w:snapToGrid w:val="0"/>
              <w:jc w:val="both"/>
              <w:rPr>
                <w:b w:val="0"/>
                <w:bCs w:val="0"/>
                <w:i w:val="0"/>
                <w:iCs w:val="0"/>
              </w:rPr>
            </w:pPr>
            <w:r w:rsidRPr="002F36E2">
              <w:rPr>
                <w:b w:val="0"/>
                <w:bCs w:val="0"/>
                <w:i w:val="0"/>
                <w:iCs w:val="0"/>
              </w:rPr>
              <w:t>Т</w:t>
            </w:r>
            <w:proofErr w:type="gramStart"/>
            <w:r w:rsidRPr="002F36E2">
              <w:rPr>
                <w:b w:val="0"/>
                <w:bCs w:val="0"/>
                <w:i w:val="0"/>
                <w:iCs w:val="0"/>
              </w:rPr>
              <w:t>1</w:t>
            </w:r>
            <w:proofErr w:type="gramEnd"/>
            <w:r>
              <w:rPr>
                <w:b w:val="0"/>
                <w:bCs w:val="0"/>
                <w:i w:val="0"/>
                <w:iCs w:val="0"/>
              </w:rPr>
              <w:t>, Т2</w:t>
            </w:r>
          </w:p>
          <w:p w:rsidR="004F666B" w:rsidRPr="002F36E2" w:rsidRDefault="004F666B" w:rsidP="00C44AC6">
            <w:pPr>
              <w:pStyle w:val="afd"/>
              <w:snapToGrid w:val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2х</w:t>
            </w:r>
            <w:r w:rsidRPr="002F36E2">
              <w:rPr>
                <w:b w:val="0"/>
                <w:bCs w:val="0"/>
                <w:i w:val="0"/>
                <w:iCs w:val="0"/>
              </w:rPr>
              <w:t>2,5 МВА</w:t>
            </w:r>
          </w:p>
          <w:p w:rsidR="004F666B" w:rsidRPr="002F36E2" w:rsidRDefault="004F666B" w:rsidP="00C44AC6">
            <w:pPr>
              <w:pStyle w:val="afd"/>
              <w:snapToGrid w:val="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4F666B" w:rsidRDefault="004F666B" w:rsidP="00C44AC6">
            <w:pPr>
              <w:pStyle w:val="afc"/>
              <w:snapToGrid w:val="0"/>
            </w:pPr>
            <w:r w:rsidRPr="004F666B">
              <w:t>ст. Убеженская</w:t>
            </w:r>
          </w:p>
          <w:p w:rsidR="004F666B" w:rsidRDefault="004F666B" w:rsidP="00C44AC6">
            <w:pPr>
              <w:pStyle w:val="afc"/>
              <w:snapToGrid w:val="0"/>
            </w:pPr>
            <w:r w:rsidRPr="004F666B">
              <w:t>х. Державный</w:t>
            </w:r>
            <w:r>
              <w:t xml:space="preserve"> </w:t>
            </w:r>
          </w:p>
          <w:p w:rsidR="004F666B" w:rsidRDefault="004F666B" w:rsidP="00C44AC6">
            <w:pPr>
              <w:pStyle w:val="afc"/>
              <w:snapToGrid w:val="0"/>
            </w:pPr>
            <w:r w:rsidRPr="004F666B">
              <w:t>х. Западный</w:t>
            </w:r>
          </w:p>
          <w:p w:rsidR="004F666B" w:rsidRDefault="004F666B" w:rsidP="00C44AC6">
            <w:pPr>
              <w:pStyle w:val="afc"/>
              <w:snapToGrid w:val="0"/>
            </w:pPr>
            <w:r w:rsidRPr="004F666B">
              <w:t>х. Новенький</w:t>
            </w:r>
          </w:p>
          <w:p w:rsidR="004F666B" w:rsidRDefault="004F666B" w:rsidP="00C44AC6">
            <w:pPr>
              <w:pStyle w:val="afc"/>
              <w:snapToGrid w:val="0"/>
            </w:pPr>
          </w:p>
          <w:p w:rsidR="004F666B" w:rsidRDefault="004F666B" w:rsidP="00C44AC6">
            <w:pPr>
              <w:pStyle w:val="afc"/>
              <w:snapToGrid w:val="0"/>
            </w:pPr>
          </w:p>
          <w:p w:rsidR="004F666B" w:rsidRPr="002F36E2" w:rsidRDefault="004F666B" w:rsidP="00C44AC6">
            <w:pPr>
              <w:pStyle w:val="afc"/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4F666B" w:rsidRPr="002F36E2" w:rsidRDefault="004F666B" w:rsidP="00C44AC6">
            <w:pPr>
              <w:pStyle w:val="afc"/>
              <w:snapToGrid w:val="0"/>
              <w:jc w:val="both"/>
            </w:pPr>
            <w:r w:rsidRPr="002F36E2">
              <w:t>1978</w:t>
            </w:r>
          </w:p>
        </w:tc>
        <w:tc>
          <w:tcPr>
            <w:tcW w:w="1276" w:type="dxa"/>
            <w:shd w:val="clear" w:color="auto" w:fill="auto"/>
          </w:tcPr>
          <w:p w:rsidR="004F666B" w:rsidRPr="002F36E2" w:rsidRDefault="004F666B" w:rsidP="00C44AC6">
            <w:pPr>
              <w:pStyle w:val="afc"/>
              <w:snapToGrid w:val="0"/>
              <w:jc w:val="both"/>
            </w:pPr>
            <w:r w:rsidRPr="002F36E2">
              <w:t>Т-1–100%</w:t>
            </w:r>
          </w:p>
        </w:tc>
        <w:tc>
          <w:tcPr>
            <w:tcW w:w="1842" w:type="dxa"/>
            <w:shd w:val="clear" w:color="auto" w:fill="auto"/>
          </w:tcPr>
          <w:p w:rsidR="004F666B" w:rsidRPr="002F36E2" w:rsidRDefault="004F666B" w:rsidP="00C44AC6">
            <w:pPr>
              <w:pStyle w:val="afc"/>
              <w:snapToGrid w:val="0"/>
            </w:pPr>
            <w:r w:rsidRPr="002F36E2">
              <w:t xml:space="preserve">Успенский район </w:t>
            </w:r>
          </w:p>
          <w:p w:rsidR="004F666B" w:rsidRPr="002F36E2" w:rsidRDefault="004F666B" w:rsidP="00C44AC6">
            <w:pPr>
              <w:pStyle w:val="afc"/>
              <w:snapToGrid w:val="0"/>
              <w:jc w:val="both"/>
            </w:pPr>
            <w:proofErr w:type="spellStart"/>
            <w:r w:rsidRPr="002F36E2">
              <w:t>Армавирские</w:t>
            </w:r>
            <w:proofErr w:type="spellEnd"/>
            <w:r w:rsidRPr="002F36E2">
              <w:t xml:space="preserve"> </w:t>
            </w:r>
            <w:proofErr w:type="spellStart"/>
            <w:r w:rsidRPr="002F36E2">
              <w:t>эл</w:t>
            </w:r>
            <w:proofErr w:type="gramStart"/>
            <w:r w:rsidRPr="002F36E2">
              <w:t>.с</w:t>
            </w:r>
            <w:proofErr w:type="gramEnd"/>
            <w:r w:rsidRPr="002F36E2">
              <w:t>ети</w:t>
            </w:r>
            <w:proofErr w:type="spellEnd"/>
          </w:p>
        </w:tc>
      </w:tr>
    </w:tbl>
    <w:p w:rsidR="004F666B" w:rsidRPr="002F36E2" w:rsidRDefault="004F666B" w:rsidP="004F666B">
      <w:pPr>
        <w:ind w:right="-1"/>
        <w:jc w:val="both"/>
        <w:rPr>
          <w:sz w:val="28"/>
          <w:szCs w:val="28"/>
          <w:lang w:eastAsia="ar-SA"/>
        </w:rPr>
      </w:pPr>
    </w:p>
    <w:p w:rsidR="004F666B" w:rsidRDefault="004F666B" w:rsidP="00516A85">
      <w:pPr>
        <w:ind w:right="-1" w:firstLine="709"/>
        <w:jc w:val="both"/>
        <w:rPr>
          <w:sz w:val="28"/>
        </w:rPr>
      </w:pPr>
    </w:p>
    <w:p w:rsidR="004F666B" w:rsidRPr="00AD2CC7" w:rsidRDefault="004F666B" w:rsidP="00516A85">
      <w:pPr>
        <w:ind w:right="-1" w:firstLine="709"/>
        <w:jc w:val="both"/>
        <w:rPr>
          <w:sz w:val="28"/>
        </w:rPr>
      </w:pPr>
    </w:p>
    <w:p w:rsidR="00516A85" w:rsidRPr="00AD2CC7" w:rsidRDefault="00516A85" w:rsidP="00516A85">
      <w:pPr>
        <w:ind w:right="-1" w:firstLine="709"/>
        <w:jc w:val="both"/>
        <w:rPr>
          <w:snapToGrid w:val="0"/>
          <w:sz w:val="28"/>
        </w:rPr>
      </w:pPr>
      <w:r w:rsidRPr="00AD2CC7">
        <w:rPr>
          <w:sz w:val="28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</w:t>
      </w:r>
    </w:p>
    <w:p w:rsidR="00516A85" w:rsidRPr="00AD2CC7" w:rsidRDefault="00516A85" w:rsidP="00516A85">
      <w:pPr>
        <w:ind w:firstLine="709"/>
        <w:jc w:val="both"/>
        <w:rPr>
          <w:sz w:val="28"/>
        </w:rPr>
      </w:pPr>
      <w:r w:rsidRPr="00AD2CC7">
        <w:rPr>
          <w:sz w:val="28"/>
        </w:rPr>
        <w:t xml:space="preserve">Основными направлениями развития электроснабжения </w:t>
      </w:r>
      <w:proofErr w:type="spellStart"/>
      <w:r w:rsidRPr="00AD2CC7">
        <w:rPr>
          <w:sz w:val="28"/>
        </w:rPr>
        <w:t>Убеженского</w:t>
      </w:r>
      <w:proofErr w:type="spellEnd"/>
      <w:r w:rsidRPr="00AD2CC7">
        <w:rPr>
          <w:sz w:val="28"/>
        </w:rPr>
        <w:t xml:space="preserve"> сельского поселения на перспективный период являются:</w:t>
      </w:r>
    </w:p>
    <w:p w:rsidR="00516A85" w:rsidRPr="00AD2CC7" w:rsidRDefault="00516A85" w:rsidP="00516A85">
      <w:pPr>
        <w:numPr>
          <w:ilvl w:val="0"/>
          <w:numId w:val="14"/>
        </w:numPr>
        <w:suppressAutoHyphens/>
        <w:jc w:val="both"/>
        <w:rPr>
          <w:sz w:val="28"/>
        </w:rPr>
      </w:pPr>
      <w:r w:rsidRPr="00AD2CC7">
        <w:rPr>
          <w:sz w:val="28"/>
        </w:rPr>
        <w:t>снижение потерь электрической энергии при передаче, трансформации и потреблении;</w:t>
      </w:r>
    </w:p>
    <w:p w:rsidR="00516A85" w:rsidRPr="00AD2CC7" w:rsidRDefault="00516A85" w:rsidP="00516A85">
      <w:pPr>
        <w:numPr>
          <w:ilvl w:val="0"/>
          <w:numId w:val="14"/>
        </w:numPr>
        <w:suppressAutoHyphens/>
        <w:jc w:val="both"/>
        <w:rPr>
          <w:sz w:val="28"/>
        </w:rPr>
      </w:pPr>
      <w:r w:rsidRPr="00AD2CC7">
        <w:rPr>
          <w:sz w:val="28"/>
        </w:rPr>
        <w:t>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516A85" w:rsidRPr="00AD2CC7" w:rsidRDefault="00516A85" w:rsidP="00516A85">
      <w:pPr>
        <w:ind w:right="-1"/>
        <w:rPr>
          <w:sz w:val="28"/>
        </w:rPr>
      </w:pPr>
    </w:p>
    <w:p w:rsidR="00516A85" w:rsidRPr="00AD2CC7" w:rsidRDefault="00516A85" w:rsidP="00516A85">
      <w:pPr>
        <w:ind w:right="-1" w:firstLine="709"/>
        <w:jc w:val="center"/>
        <w:rPr>
          <w:b/>
          <w:sz w:val="28"/>
          <w:szCs w:val="28"/>
        </w:rPr>
      </w:pPr>
      <w:r w:rsidRPr="00AD2CC7">
        <w:rPr>
          <w:b/>
          <w:sz w:val="28"/>
          <w:szCs w:val="28"/>
        </w:rPr>
        <w:t>Альтернативные и энергосберегающие технологии</w:t>
      </w:r>
    </w:p>
    <w:p w:rsidR="00516A85" w:rsidRPr="00AD2CC7" w:rsidRDefault="00516A85" w:rsidP="00516A85">
      <w:pPr>
        <w:ind w:right="-1"/>
        <w:jc w:val="both"/>
        <w:rPr>
          <w:sz w:val="28"/>
          <w:szCs w:val="28"/>
        </w:rPr>
      </w:pPr>
    </w:p>
    <w:p w:rsidR="00516A85" w:rsidRPr="00AD2CC7" w:rsidRDefault="00516A85" w:rsidP="00516A85">
      <w:pPr>
        <w:ind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2008-2010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</w:t>
      </w:r>
      <w:proofErr w:type="spellStart"/>
      <w:r w:rsidRPr="00AD2CC7">
        <w:rPr>
          <w:sz w:val="28"/>
          <w:szCs w:val="28"/>
        </w:rPr>
        <w:t>энергоисточников</w:t>
      </w:r>
      <w:proofErr w:type="spellEnd"/>
      <w:r w:rsidRPr="00AD2CC7">
        <w:rPr>
          <w:sz w:val="28"/>
          <w:szCs w:val="28"/>
        </w:rPr>
        <w:t xml:space="preserve">, в том числе возобновляемых видов энергии. Это позволит </w:t>
      </w:r>
      <w:r w:rsidRPr="00AD2CC7">
        <w:rPr>
          <w:sz w:val="28"/>
          <w:szCs w:val="28"/>
        </w:rPr>
        <w:lastRenderedPageBreak/>
        <w:t>оптимизировать региональные системы электроснабжения при соблюдении жестких экологических требований.</w:t>
      </w:r>
    </w:p>
    <w:p w:rsidR="00516A85" w:rsidRPr="00AD2CC7" w:rsidRDefault="00516A85" w:rsidP="00516A85">
      <w:pPr>
        <w:ind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516A85" w:rsidRPr="00AD2CC7" w:rsidRDefault="00516A85" w:rsidP="00516A85">
      <w:pPr>
        <w:ind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516A85" w:rsidRPr="00AD2CC7" w:rsidRDefault="00516A85" w:rsidP="00516A85">
      <w:pPr>
        <w:ind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Для обеспечения энергетической эффективности зданий, строений, сооружений согласно Закону Краснодарского края от 03.03.2010г.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516A85" w:rsidRPr="00AD2CC7" w:rsidRDefault="00516A85" w:rsidP="00516A85">
      <w:pPr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516A85" w:rsidRPr="00AD2CC7" w:rsidRDefault="00516A85" w:rsidP="00516A85">
      <w:pPr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на промышленных предприятиях и предприятиях инженерной инфраструктуры должна быть учтена система повышения компенсации реактивной мощности от </w:t>
      </w:r>
      <w:proofErr w:type="gramStart"/>
      <w:r w:rsidRPr="00AD2CC7">
        <w:rPr>
          <w:sz w:val="28"/>
          <w:szCs w:val="28"/>
        </w:rPr>
        <w:t>СОЦ</w:t>
      </w:r>
      <w:proofErr w:type="gramEnd"/>
      <w:r w:rsidRPr="00AD2CC7">
        <w:rPr>
          <w:sz w:val="28"/>
          <w:szCs w:val="28"/>
        </w:rPr>
        <w:t xml:space="preserve"> 408 до СОЦ 092-095;</w:t>
      </w:r>
    </w:p>
    <w:p w:rsidR="00516A85" w:rsidRPr="00AD2CC7" w:rsidRDefault="00516A85" w:rsidP="00516A85">
      <w:pPr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для снижения потерь напряжения в электрических сетях 10 </w:t>
      </w:r>
      <w:proofErr w:type="spellStart"/>
      <w:r w:rsidRPr="00AD2CC7">
        <w:rPr>
          <w:sz w:val="28"/>
          <w:szCs w:val="28"/>
        </w:rPr>
        <w:t>кВ</w:t>
      </w:r>
      <w:proofErr w:type="spellEnd"/>
      <w:r w:rsidRPr="00AD2CC7">
        <w:rPr>
          <w:sz w:val="28"/>
          <w:szCs w:val="28"/>
        </w:rPr>
        <w:t xml:space="preserve"> произвести разукрупнение отходящих от подстанции линий с подвеской изолированного провода </w:t>
      </w:r>
      <w:r>
        <w:rPr>
          <w:sz w:val="28"/>
          <w:szCs w:val="28"/>
        </w:rPr>
        <w:t>СИП-3</w:t>
      </w:r>
      <w:r w:rsidRPr="00AD2CC7">
        <w:rPr>
          <w:sz w:val="28"/>
          <w:szCs w:val="28"/>
        </w:rPr>
        <w:t xml:space="preserve"> 70-120;</w:t>
      </w:r>
    </w:p>
    <w:p w:rsidR="00516A85" w:rsidRPr="00AD2CC7" w:rsidRDefault="00516A85" w:rsidP="00516A85">
      <w:pPr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для внутреннего и наружного освещения вместо ламп накаливания использовать энергосберегающие лампы.</w:t>
      </w:r>
    </w:p>
    <w:p w:rsidR="00516A85" w:rsidRPr="00AD2CC7" w:rsidRDefault="00516A85" w:rsidP="00516A85">
      <w:pPr>
        <w:ind w:right="-1"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516A85" w:rsidRPr="00AD2CC7" w:rsidRDefault="00516A85" w:rsidP="00516A85">
      <w:pPr>
        <w:ind w:right="-1"/>
        <w:rPr>
          <w:sz w:val="28"/>
        </w:rPr>
      </w:pPr>
    </w:p>
    <w:p w:rsidR="00516A85" w:rsidRPr="00AD2CC7" w:rsidRDefault="00516A85" w:rsidP="00516A85">
      <w:pPr>
        <w:ind w:right="-1"/>
        <w:jc w:val="center"/>
        <w:rPr>
          <w:b/>
          <w:sz w:val="28"/>
        </w:rPr>
      </w:pPr>
      <w:r w:rsidRPr="00AD2CC7">
        <w:rPr>
          <w:b/>
          <w:sz w:val="28"/>
        </w:rPr>
        <w:t>Линии 35 </w:t>
      </w:r>
      <w:proofErr w:type="spellStart"/>
      <w:r w:rsidRPr="00AD2CC7">
        <w:rPr>
          <w:b/>
          <w:sz w:val="28"/>
        </w:rPr>
        <w:t>кВ</w:t>
      </w:r>
      <w:proofErr w:type="spellEnd"/>
      <w:r w:rsidRPr="00AD2CC7">
        <w:rPr>
          <w:b/>
          <w:sz w:val="28"/>
        </w:rPr>
        <w:t xml:space="preserve"> и 10 </w:t>
      </w:r>
      <w:proofErr w:type="spellStart"/>
      <w:r w:rsidRPr="00AD2CC7">
        <w:rPr>
          <w:b/>
          <w:sz w:val="28"/>
        </w:rPr>
        <w:t>кВ</w:t>
      </w:r>
      <w:proofErr w:type="spellEnd"/>
    </w:p>
    <w:p w:rsidR="00516A85" w:rsidRPr="00AD2CC7" w:rsidRDefault="00516A85" w:rsidP="00516A85">
      <w:pPr>
        <w:ind w:right="-1"/>
        <w:rPr>
          <w:sz w:val="28"/>
        </w:rPr>
      </w:pP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По территории поселения транзитом проходит ВЛ-330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«Армавир – Невинномысская ГРЭС» и ВЛ-110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«</w:t>
      </w:r>
      <w:proofErr w:type="spellStart"/>
      <w:r w:rsidRPr="00AD2CC7">
        <w:rPr>
          <w:sz w:val="28"/>
        </w:rPr>
        <w:t>Забайкаловская</w:t>
      </w:r>
      <w:proofErr w:type="spellEnd"/>
      <w:r w:rsidRPr="00AD2CC7">
        <w:rPr>
          <w:sz w:val="28"/>
        </w:rPr>
        <w:t xml:space="preserve"> – Сенгилеевская ГРЭС».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Трассы ВЛ-10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выбраны с учётом перспективного развития населенных пунктов.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 xml:space="preserve">Местность, по которой проходят воздушные линии электропередач, относится к </w:t>
      </w:r>
      <w:r w:rsidRPr="00AD2CC7">
        <w:rPr>
          <w:sz w:val="28"/>
          <w:lang w:val="en-US"/>
        </w:rPr>
        <w:t>IV</w:t>
      </w:r>
      <w:r w:rsidRPr="00AD2CC7">
        <w:rPr>
          <w:sz w:val="28"/>
        </w:rPr>
        <w:t xml:space="preserve"> району по гололёдным условиям и </w:t>
      </w:r>
      <w:r w:rsidRPr="00AD2CC7">
        <w:rPr>
          <w:sz w:val="28"/>
          <w:lang w:val="en-US"/>
        </w:rPr>
        <w:t>V</w:t>
      </w:r>
      <w:r w:rsidRPr="00AD2CC7">
        <w:rPr>
          <w:sz w:val="28"/>
        </w:rPr>
        <w:t xml:space="preserve"> району по ветровым нагрузкам.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Протяжённость существующих ВЛ-35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– 28,59 км (для поселения).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Протяжённость существующих ВЛ-10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– 10,68 км (для ст. Убеженская).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t>Протяжённость существующих ВЛ-10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– 1,89 км (для х. Державный).</w:t>
      </w: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</w:p>
    <w:p w:rsidR="00516A85" w:rsidRPr="00AD2CC7" w:rsidRDefault="00516A85" w:rsidP="00516A85">
      <w:pPr>
        <w:ind w:right="-1" w:firstLine="709"/>
        <w:jc w:val="both"/>
        <w:rPr>
          <w:sz w:val="28"/>
        </w:rPr>
      </w:pPr>
      <w:r w:rsidRPr="00AD2CC7">
        <w:rPr>
          <w:sz w:val="28"/>
        </w:rPr>
        <w:lastRenderedPageBreak/>
        <w:t>Воздушные линии 10 </w:t>
      </w:r>
      <w:proofErr w:type="spellStart"/>
      <w:r w:rsidRPr="00AD2CC7">
        <w:rPr>
          <w:sz w:val="28"/>
        </w:rPr>
        <w:t>кВ</w:t>
      </w:r>
      <w:proofErr w:type="spellEnd"/>
      <w:r w:rsidRPr="00AD2CC7">
        <w:rPr>
          <w:sz w:val="28"/>
        </w:rPr>
        <w:t xml:space="preserve"> запроектированы изолированными проводами типа </w:t>
      </w:r>
      <w:r>
        <w:rPr>
          <w:sz w:val="28"/>
        </w:rPr>
        <w:t xml:space="preserve">СИП-3 </w:t>
      </w:r>
      <w:r w:rsidRPr="00AD2CC7">
        <w:rPr>
          <w:sz w:val="28"/>
        </w:rPr>
        <w:t>сечением 95 кв. мм</w:t>
      </w:r>
      <w:proofErr w:type="gramStart"/>
      <w:r w:rsidRPr="00AD2CC7">
        <w:rPr>
          <w:sz w:val="28"/>
        </w:rPr>
        <w:t>.</w:t>
      </w:r>
      <w:proofErr w:type="gramEnd"/>
      <w:r w:rsidRPr="00AD2CC7">
        <w:rPr>
          <w:sz w:val="28"/>
        </w:rPr>
        <w:t xml:space="preserve"> </w:t>
      </w:r>
      <w:proofErr w:type="gramStart"/>
      <w:r w:rsidRPr="00AD2CC7">
        <w:rPr>
          <w:sz w:val="28"/>
        </w:rPr>
        <w:t>н</w:t>
      </w:r>
      <w:proofErr w:type="gramEnd"/>
      <w:r w:rsidRPr="00AD2CC7">
        <w:rPr>
          <w:sz w:val="28"/>
        </w:rPr>
        <w:t>а магистральных линиях и 70 кв. мм. на отпайках.</w:t>
      </w:r>
    </w:p>
    <w:p w:rsidR="00516A85" w:rsidRDefault="00516A85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0C6476" w:rsidRDefault="000C6476" w:rsidP="00516A85">
      <w:pPr>
        <w:ind w:right="-185"/>
        <w:rPr>
          <w:sz w:val="28"/>
        </w:rPr>
      </w:pPr>
    </w:p>
    <w:p w:rsidR="0098446C" w:rsidRDefault="0098446C" w:rsidP="00516A85">
      <w:pPr>
        <w:ind w:right="-185"/>
        <w:rPr>
          <w:sz w:val="28"/>
        </w:rPr>
      </w:pPr>
    </w:p>
    <w:p w:rsidR="0098446C" w:rsidRDefault="0098446C" w:rsidP="00516A85">
      <w:pPr>
        <w:ind w:right="-185"/>
        <w:rPr>
          <w:sz w:val="28"/>
        </w:rPr>
      </w:pPr>
    </w:p>
    <w:p w:rsidR="0098446C" w:rsidRDefault="0098446C" w:rsidP="00516A85">
      <w:pPr>
        <w:ind w:right="-185"/>
        <w:rPr>
          <w:sz w:val="28"/>
        </w:rPr>
      </w:pPr>
    </w:p>
    <w:p w:rsidR="000C6476" w:rsidRPr="00AD2CC7" w:rsidRDefault="000C6476" w:rsidP="00516A85">
      <w:pPr>
        <w:ind w:right="-185"/>
        <w:rPr>
          <w:sz w:val="28"/>
        </w:rPr>
      </w:pPr>
    </w:p>
    <w:p w:rsidR="00516A85" w:rsidRPr="00AD2CC7" w:rsidRDefault="00516A85" w:rsidP="00516A85">
      <w:pPr>
        <w:ind w:right="-1"/>
        <w:jc w:val="center"/>
        <w:rPr>
          <w:b/>
          <w:sz w:val="28"/>
        </w:rPr>
      </w:pPr>
      <w:r w:rsidRPr="00AD2CC7">
        <w:rPr>
          <w:b/>
          <w:sz w:val="28"/>
        </w:rPr>
        <w:t xml:space="preserve">Основные технико-экономические показатели </w:t>
      </w:r>
    </w:p>
    <w:p w:rsidR="00516A85" w:rsidRPr="00AD2CC7" w:rsidRDefault="00516A85" w:rsidP="00516A85">
      <w:pPr>
        <w:ind w:right="-1"/>
        <w:jc w:val="center"/>
        <w:rPr>
          <w:b/>
          <w:sz w:val="28"/>
        </w:rPr>
      </w:pPr>
      <w:r w:rsidRPr="00AD2CC7">
        <w:rPr>
          <w:b/>
          <w:sz w:val="28"/>
        </w:rPr>
        <w:t>по разделу «Электроснабжение»</w:t>
      </w:r>
    </w:p>
    <w:p w:rsidR="00516A85" w:rsidRPr="00AD2CC7" w:rsidRDefault="00516A85" w:rsidP="00516A85">
      <w:pPr>
        <w:ind w:right="-1"/>
        <w:jc w:val="right"/>
        <w:rPr>
          <w:sz w:val="28"/>
        </w:rPr>
      </w:pPr>
      <w:r w:rsidRPr="00AD2CC7">
        <w:rPr>
          <w:sz w:val="28"/>
        </w:rPr>
        <w:t xml:space="preserve">Таблица </w:t>
      </w:r>
      <w:r>
        <w:rPr>
          <w:sz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223"/>
        <w:gridCol w:w="1223"/>
      </w:tblGrid>
      <w:tr w:rsidR="00516A85" w:rsidRPr="00AD2CC7" w:rsidTr="00516A8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№№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proofErr w:type="gramStart"/>
            <w:r w:rsidRPr="00AD2CC7">
              <w:rPr>
                <w:b/>
              </w:rPr>
              <w:t>п</w:t>
            </w:r>
            <w:proofErr w:type="gramEnd"/>
            <w:r w:rsidRPr="00AD2CC7"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516A85" w:rsidRPr="00AD2CC7" w:rsidRDefault="00516A85" w:rsidP="00516A85">
            <w:pPr>
              <w:pStyle w:val="7"/>
              <w:rPr>
                <w:b/>
                <w:sz w:val="20"/>
                <w:szCs w:val="20"/>
              </w:rPr>
            </w:pPr>
            <w:r w:rsidRPr="00AD2CC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16A85" w:rsidRPr="00AD2CC7" w:rsidRDefault="00516A85" w:rsidP="00516A85">
            <w:pPr>
              <w:ind w:left="-108" w:right="-108"/>
              <w:jc w:val="center"/>
              <w:rPr>
                <w:b/>
              </w:rPr>
            </w:pPr>
            <w:r w:rsidRPr="00AD2CC7"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Современное состояние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2010 год</w:t>
            </w:r>
          </w:p>
        </w:tc>
        <w:tc>
          <w:tcPr>
            <w:tcW w:w="1223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Расчетный срок</w:t>
            </w:r>
          </w:p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>2030 г.</w:t>
            </w:r>
          </w:p>
        </w:tc>
        <w:tc>
          <w:tcPr>
            <w:tcW w:w="1223" w:type="dxa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</w:rPr>
            </w:pPr>
            <w:r w:rsidRPr="00AD2CC7">
              <w:rPr>
                <w:b/>
              </w:rPr>
              <w:t xml:space="preserve">В том числе на </w:t>
            </w:r>
            <w:r w:rsidRPr="00AD2CC7">
              <w:rPr>
                <w:b/>
                <w:lang w:val="en-US"/>
              </w:rPr>
              <w:t>I</w:t>
            </w:r>
            <w:r w:rsidRPr="00AD2CC7">
              <w:rPr>
                <w:b/>
              </w:rPr>
              <w:t xml:space="preserve"> оч. </w:t>
            </w:r>
            <w:proofErr w:type="spellStart"/>
            <w:r w:rsidRPr="00AD2CC7">
              <w:rPr>
                <w:b/>
              </w:rPr>
              <w:t>стр-ва</w:t>
            </w:r>
            <w:proofErr w:type="spellEnd"/>
            <w:r w:rsidRPr="00AD2CC7">
              <w:rPr>
                <w:b/>
              </w:rPr>
              <w:t xml:space="preserve">  2020 г.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817" w:type="dxa"/>
            <w:gridSpan w:val="6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ст. Убеженская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Потребность в электроэнергии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млн. 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9,8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- на коммунально-бытовые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7,4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6859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8523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8051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5691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6574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6096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817" w:type="dxa"/>
            <w:gridSpan w:val="6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Державный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Потребность в электроэнергии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млн. 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3,3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- на коммунально-бытовые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2,4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6562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9415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8475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5711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6574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6096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817" w:type="dxa"/>
            <w:gridSpan w:val="6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Западный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Потребность в электроэнергии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млн. 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- на коммунально-бытовые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1,4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6783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6716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5363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</w:tr>
      <w:tr w:rsidR="00516A85" w:rsidRPr="00AD2CC7" w:rsidTr="00516A85">
        <w:trPr>
          <w:cantSplit/>
          <w:trHeight w:val="20"/>
        </w:trPr>
        <w:tc>
          <w:tcPr>
            <w:tcW w:w="9817" w:type="dxa"/>
            <w:gridSpan w:val="6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х. Новенький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Потребность в электроэнергии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млн. 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- на коммунально-бытовые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0,9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5894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6745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6645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5356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9817" w:type="dxa"/>
            <w:gridSpan w:val="6"/>
            <w:vAlign w:val="center"/>
          </w:tcPr>
          <w:p w:rsidR="00516A85" w:rsidRPr="00AD2CC7" w:rsidRDefault="00516A85" w:rsidP="00516A85">
            <w:pPr>
              <w:jc w:val="center"/>
              <w:rPr>
                <w:b/>
                <w:szCs w:val="24"/>
              </w:rPr>
            </w:pPr>
            <w:proofErr w:type="spellStart"/>
            <w:r w:rsidRPr="00AD2CC7">
              <w:rPr>
                <w:b/>
                <w:szCs w:val="24"/>
              </w:rPr>
              <w:t>Убеженское</w:t>
            </w:r>
            <w:proofErr w:type="spellEnd"/>
            <w:r w:rsidRPr="00AD2CC7">
              <w:rPr>
                <w:b/>
                <w:szCs w:val="24"/>
              </w:rPr>
              <w:t xml:space="preserve"> сельское поселение, всего: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Потребность в электроэнергии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млн. 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16,1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3,9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- на коммунально-бытовые </w:t>
            </w:r>
          </w:p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12,2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кВт/</w:t>
            </w:r>
            <w:proofErr w:type="gramStart"/>
            <w:r w:rsidRPr="00AD2CC7">
              <w:rPr>
                <w:szCs w:val="24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6581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8339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7840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5621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6326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5939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Источники покрытия </w:t>
            </w:r>
            <w:proofErr w:type="spellStart"/>
            <w:r w:rsidRPr="00AD2CC7">
              <w:rPr>
                <w:szCs w:val="24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5,0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41,16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42,38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41,38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            - сети 35 </w:t>
            </w:r>
            <w:proofErr w:type="spellStart"/>
            <w:r w:rsidRPr="00AD2CC7">
              <w:rPr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28,59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28,59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28,59</w:t>
            </w:r>
          </w:p>
        </w:tc>
      </w:tr>
      <w:tr w:rsidR="00516A85" w:rsidRPr="00AD2CC7" w:rsidTr="00516A8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rPr>
                <w:szCs w:val="24"/>
              </w:rPr>
            </w:pPr>
            <w:r w:rsidRPr="00AD2CC7">
              <w:rPr>
                <w:szCs w:val="24"/>
              </w:rPr>
              <w:t xml:space="preserve">                            - сети 10 </w:t>
            </w:r>
            <w:proofErr w:type="spellStart"/>
            <w:r w:rsidRPr="00AD2CC7">
              <w:rPr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12,57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13,79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AD2CC7" w:rsidRDefault="00516A85" w:rsidP="00516A85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12,79</w:t>
            </w:r>
          </w:p>
        </w:tc>
      </w:tr>
    </w:tbl>
    <w:p w:rsidR="00516A85" w:rsidRPr="00AD2CC7" w:rsidRDefault="00516A85" w:rsidP="00516A85">
      <w:pPr>
        <w:rPr>
          <w:sz w:val="28"/>
        </w:rPr>
      </w:pPr>
    </w:p>
    <w:p w:rsidR="00516A85" w:rsidRPr="00AD2CC7" w:rsidRDefault="00516A85" w:rsidP="00516A85">
      <w:pPr>
        <w:ind w:firstLine="709"/>
        <w:jc w:val="center"/>
        <w:rPr>
          <w:b/>
          <w:bCs/>
          <w:sz w:val="28"/>
          <w:szCs w:val="28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516A8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6A85" w:rsidRPr="007E23DD" w:rsidRDefault="00516A85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319E9" w:rsidRDefault="00A319E9" w:rsidP="00963BC1">
      <w:pPr>
        <w:rPr>
          <w:b/>
          <w:sz w:val="28"/>
        </w:rPr>
      </w:pPr>
      <w:bookmarkStart w:id="3" w:name="_Toc353800747"/>
    </w:p>
    <w:p w:rsidR="00A319E9" w:rsidRDefault="00A319E9" w:rsidP="00963BC1">
      <w:pPr>
        <w:rPr>
          <w:b/>
          <w:sz w:val="28"/>
        </w:rPr>
      </w:pPr>
    </w:p>
    <w:p w:rsidR="00436527" w:rsidRDefault="00436527" w:rsidP="00963BC1">
      <w:pPr>
        <w:rPr>
          <w:b/>
          <w:sz w:val="28"/>
        </w:rPr>
      </w:pPr>
    </w:p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4" w:name="_Toc360432637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3"/>
      <w:bookmarkEnd w:id="4"/>
    </w:p>
    <w:p w:rsidR="00F45FA7" w:rsidRPr="00F45FA7" w:rsidRDefault="00F45FA7" w:rsidP="00F45FA7">
      <w:pPr>
        <w:ind w:right="-1"/>
        <w:jc w:val="right"/>
        <w:rPr>
          <w:sz w:val="28"/>
        </w:rPr>
      </w:pPr>
      <w:r w:rsidRPr="00F45FA7">
        <w:rPr>
          <w:sz w:val="28"/>
        </w:rPr>
        <w:t>Таблица 4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1977"/>
        <w:gridCol w:w="1759"/>
        <w:gridCol w:w="1759"/>
        <w:gridCol w:w="1663"/>
        <w:gridCol w:w="1141"/>
        <w:gridCol w:w="1400"/>
      </w:tblGrid>
      <w:tr w:rsidR="00F45FA7" w:rsidRPr="00AD2CC7" w:rsidTr="00D3269C">
        <w:trPr>
          <w:trHeight w:val="555"/>
          <w:tblHeader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Наименование населенного пункта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Распределение жилищного фонда, тыс. м</w:t>
            </w:r>
            <w:proofErr w:type="gramStart"/>
            <w:r w:rsidRPr="00AD2CC7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FA7" w:rsidRPr="00AD2CC7" w:rsidRDefault="00F45FA7" w:rsidP="00D3269C">
            <w:pPr>
              <w:ind w:left="113" w:right="113"/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Общая площадь жилищного фонда, тыс. м</w:t>
            </w:r>
            <w:proofErr w:type="gramStart"/>
            <w:r w:rsidRPr="00AD2CC7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FA7" w:rsidRPr="00AD2CC7" w:rsidRDefault="00F45FA7" w:rsidP="00D3269C">
            <w:pPr>
              <w:ind w:left="113" w:right="113"/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Общая площадь жилых помещений, приходящаяся в среднем на одного жителя</w:t>
            </w:r>
            <w:proofErr w:type="gramStart"/>
            <w:r w:rsidRPr="00AD2CC7">
              <w:rPr>
                <w:b/>
                <w:sz w:val="22"/>
              </w:rPr>
              <w:t xml:space="preserve"> ,</w:t>
            </w:r>
            <w:proofErr w:type="gramEnd"/>
            <w:r w:rsidRPr="00AD2CC7">
              <w:rPr>
                <w:b/>
                <w:sz w:val="22"/>
              </w:rPr>
              <w:t xml:space="preserve"> м2</w:t>
            </w:r>
          </w:p>
        </w:tc>
      </w:tr>
      <w:tr w:rsidR="00F45FA7" w:rsidRPr="00AD2CC7" w:rsidTr="00D3269C">
        <w:trPr>
          <w:cantSplit/>
          <w:trHeight w:val="1966"/>
          <w:tblHeader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rPr>
                <w:b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FA7" w:rsidRPr="00AD2CC7" w:rsidRDefault="00F45FA7" w:rsidP="00D3269C">
            <w:pPr>
              <w:ind w:left="113" w:right="113"/>
              <w:jc w:val="center"/>
              <w:rPr>
                <w:b/>
                <w:sz w:val="22"/>
              </w:rPr>
            </w:pPr>
            <w:proofErr w:type="gramStart"/>
            <w:r w:rsidRPr="00AD2CC7">
              <w:rPr>
                <w:b/>
                <w:sz w:val="22"/>
              </w:rPr>
              <w:t>многоквартирный</w:t>
            </w:r>
            <w:proofErr w:type="gramEnd"/>
            <w:r w:rsidRPr="00AD2CC7">
              <w:rPr>
                <w:b/>
                <w:sz w:val="22"/>
              </w:rPr>
              <w:t xml:space="preserve"> с </w:t>
            </w:r>
            <w:proofErr w:type="spellStart"/>
            <w:r w:rsidRPr="00AD2CC7">
              <w:rPr>
                <w:b/>
                <w:sz w:val="22"/>
              </w:rPr>
              <w:t>приквартирными</w:t>
            </w:r>
            <w:proofErr w:type="spellEnd"/>
            <w:r w:rsidRPr="00AD2CC7">
              <w:rPr>
                <w:b/>
                <w:sz w:val="22"/>
              </w:rPr>
              <w:t xml:space="preserve"> участками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FA7" w:rsidRPr="00AD2CC7" w:rsidRDefault="00F45FA7" w:rsidP="00D3269C">
            <w:pPr>
              <w:ind w:left="113" w:right="113"/>
              <w:jc w:val="center"/>
              <w:rPr>
                <w:b/>
                <w:sz w:val="22"/>
              </w:rPr>
            </w:pPr>
            <w:proofErr w:type="gramStart"/>
            <w:r w:rsidRPr="00AD2CC7">
              <w:rPr>
                <w:b/>
                <w:sz w:val="22"/>
              </w:rPr>
              <w:t>малоэтажный</w:t>
            </w:r>
            <w:proofErr w:type="gramEnd"/>
            <w:r w:rsidRPr="00AD2CC7">
              <w:rPr>
                <w:b/>
                <w:sz w:val="22"/>
              </w:rPr>
              <w:t xml:space="preserve"> многоквартирный секционного типа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FA7" w:rsidRPr="00AD2CC7" w:rsidRDefault="00F45FA7" w:rsidP="00D3269C">
            <w:pPr>
              <w:ind w:left="113" w:right="113"/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индивидуальный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rPr>
                <w:b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rPr>
                <w:b/>
                <w:szCs w:val="24"/>
              </w:rPr>
            </w:pPr>
          </w:p>
        </w:tc>
      </w:tr>
      <w:tr w:rsidR="00F45FA7" w:rsidRPr="00AD2CC7" w:rsidTr="00D3269C">
        <w:trPr>
          <w:cantSplit/>
          <w:trHeight w:val="279"/>
          <w:tblHeader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 w:val="22"/>
              </w:rPr>
            </w:pPr>
            <w:r w:rsidRPr="00AD2CC7">
              <w:rPr>
                <w:b/>
                <w:sz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6</w:t>
            </w:r>
          </w:p>
        </w:tc>
      </w:tr>
      <w:tr w:rsidR="00F45FA7" w:rsidRPr="00AD2CC7" w:rsidTr="00D3269C">
        <w:trPr>
          <w:trHeight w:val="8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rPr>
                <w:szCs w:val="24"/>
              </w:rPr>
            </w:pPr>
            <w:r w:rsidRPr="00AD2CC7">
              <w:rPr>
                <w:szCs w:val="24"/>
              </w:rPr>
              <w:t>ст. Убеженская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6,14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20,5</w:t>
            </w:r>
          </w:p>
        </w:tc>
      </w:tr>
      <w:tr w:rsidR="00F45FA7" w:rsidRPr="00AD2CC7" w:rsidTr="00D3269C">
        <w:trPr>
          <w:trHeight w:val="8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rPr>
                <w:szCs w:val="24"/>
              </w:rPr>
            </w:pPr>
            <w:r w:rsidRPr="00AD2CC7">
              <w:rPr>
                <w:szCs w:val="24"/>
              </w:rPr>
              <w:t>х. Державный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8,06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8,06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22,0</w:t>
            </w:r>
          </w:p>
        </w:tc>
      </w:tr>
      <w:tr w:rsidR="00F45FA7" w:rsidRPr="00AD2CC7" w:rsidTr="00D3269C">
        <w:trPr>
          <w:trHeight w:val="8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rPr>
                <w:szCs w:val="24"/>
              </w:rPr>
            </w:pPr>
            <w:r w:rsidRPr="00AD2CC7">
              <w:rPr>
                <w:szCs w:val="24"/>
              </w:rPr>
              <w:t>х. Западный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3,74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14,2</w:t>
            </w:r>
          </w:p>
        </w:tc>
      </w:tr>
      <w:tr w:rsidR="00F45FA7" w:rsidRPr="00AD2CC7" w:rsidTr="00D3269C">
        <w:trPr>
          <w:trHeight w:val="8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rPr>
                <w:szCs w:val="24"/>
              </w:rPr>
            </w:pPr>
            <w:r w:rsidRPr="00AD2CC7">
              <w:rPr>
                <w:szCs w:val="24"/>
              </w:rPr>
              <w:t>х. Новенький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szCs w:val="24"/>
              </w:rPr>
            </w:pPr>
            <w:r w:rsidRPr="00AD2CC7">
              <w:rPr>
                <w:szCs w:val="24"/>
              </w:rPr>
              <w:t>26,9</w:t>
            </w:r>
          </w:p>
        </w:tc>
      </w:tr>
      <w:tr w:rsidR="00F45FA7" w:rsidRPr="00AD2CC7" w:rsidTr="00D3269C">
        <w:trPr>
          <w:trHeight w:val="8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rPr>
                <w:b/>
                <w:bCs/>
                <w:szCs w:val="24"/>
              </w:rPr>
            </w:pPr>
            <w:r w:rsidRPr="00AD2CC7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bCs/>
                <w:szCs w:val="24"/>
              </w:rPr>
            </w:pPr>
            <w:r w:rsidRPr="00AD2CC7">
              <w:rPr>
                <w:b/>
                <w:bCs/>
                <w:szCs w:val="24"/>
              </w:rPr>
              <w:t>6,14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bCs/>
                <w:szCs w:val="24"/>
              </w:rPr>
            </w:pPr>
            <w:r w:rsidRPr="00AD2CC7">
              <w:rPr>
                <w:b/>
                <w:bCs/>
                <w:szCs w:val="24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bCs/>
                <w:szCs w:val="24"/>
              </w:rPr>
            </w:pPr>
            <w:r w:rsidRPr="00AD2CC7">
              <w:rPr>
                <w:b/>
                <w:bCs/>
                <w:szCs w:val="24"/>
              </w:rPr>
              <w:t>34,05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bCs/>
                <w:szCs w:val="24"/>
              </w:rPr>
            </w:pPr>
            <w:r w:rsidRPr="00AD2CC7">
              <w:rPr>
                <w:b/>
                <w:bCs/>
                <w:szCs w:val="24"/>
              </w:rPr>
              <w:t>40,19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A7" w:rsidRPr="00AD2CC7" w:rsidRDefault="00F45FA7" w:rsidP="00D3269C">
            <w:pPr>
              <w:jc w:val="center"/>
              <w:rPr>
                <w:b/>
                <w:szCs w:val="24"/>
              </w:rPr>
            </w:pPr>
            <w:r w:rsidRPr="00AD2CC7">
              <w:rPr>
                <w:b/>
                <w:szCs w:val="24"/>
              </w:rPr>
              <w:t>20,5</w:t>
            </w:r>
          </w:p>
        </w:tc>
      </w:tr>
    </w:tbl>
    <w:p w:rsidR="00F45FA7" w:rsidRDefault="00F45FA7" w:rsidP="00F45FA7">
      <w:pPr>
        <w:rPr>
          <w:lang w:eastAsia="ru-RU"/>
        </w:rPr>
      </w:pPr>
    </w:p>
    <w:p w:rsidR="00F45FA7" w:rsidRDefault="00F45FA7" w:rsidP="00F45FA7">
      <w:pPr>
        <w:rPr>
          <w:lang w:eastAsia="ru-RU"/>
        </w:rPr>
      </w:pPr>
    </w:p>
    <w:p w:rsidR="00F45FA7" w:rsidRDefault="00F45FA7" w:rsidP="00F45FA7">
      <w:pPr>
        <w:rPr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proofErr w:type="spellStart"/>
      <w:r w:rsidR="00F45FA7" w:rsidRPr="00F45FA7">
        <w:rPr>
          <w:rFonts w:eastAsia="Times New Roman" w:cs="Times New Roman"/>
          <w:sz w:val="28"/>
          <w:szCs w:val="28"/>
          <w:lang w:eastAsia="ru-RU"/>
        </w:rPr>
        <w:t>Убеженского</w:t>
      </w:r>
      <w:proofErr w:type="spellEnd"/>
      <w:r w:rsidR="00F45FA7" w:rsidRPr="00F45FA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F03A67" w:rsidRPr="00F45F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D3269C" w:rsidRDefault="00D3269C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269C" w:rsidRDefault="00D3269C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3269C">
        <w:rPr>
          <w:rFonts w:eastAsia="Times New Roman" w:cs="Times New Roman"/>
          <w:sz w:val="28"/>
          <w:szCs w:val="28"/>
          <w:lang w:eastAsia="ru-RU"/>
        </w:rPr>
        <w:t>ст-ца</w:t>
      </w:r>
      <w:proofErr w:type="spellEnd"/>
      <w:r w:rsidRPr="00D3269C">
        <w:rPr>
          <w:rFonts w:eastAsia="Times New Roman" w:cs="Times New Roman"/>
          <w:sz w:val="28"/>
          <w:szCs w:val="28"/>
          <w:lang w:eastAsia="ru-RU"/>
        </w:rPr>
        <w:t xml:space="preserve"> Убеженская</w:t>
      </w:r>
    </w:p>
    <w:p w:rsidR="00D3269C" w:rsidRPr="00F45FA7" w:rsidRDefault="00D3269C" w:rsidP="00D3269C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 w:rsidR="00084EE3">
        <w:rPr>
          <w:sz w:val="28"/>
        </w:rPr>
        <w:t>5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874"/>
        <w:gridCol w:w="720"/>
        <w:gridCol w:w="1080"/>
        <w:gridCol w:w="1440"/>
      </w:tblGrid>
      <w:tr w:rsidR="00F45FA7" w:rsidRPr="00F53EEA" w:rsidTr="00D3269C">
        <w:trPr>
          <w:trHeight w:val="778"/>
        </w:trPr>
        <w:tc>
          <w:tcPr>
            <w:tcW w:w="786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№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</w:p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Кол-во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proofErr w:type="gramStart"/>
            <w:r w:rsidRPr="00F53EEA">
              <w:rPr>
                <w:sz w:val="28"/>
                <w:szCs w:val="28"/>
              </w:rPr>
              <w:t>Этаж-</w:t>
            </w:r>
            <w:proofErr w:type="spellStart"/>
            <w:r w:rsidRPr="00F53EEA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440" w:type="dxa"/>
          </w:tcPr>
          <w:p w:rsidR="00F45FA7" w:rsidRPr="00F53EEA" w:rsidRDefault="00F45FA7" w:rsidP="00D3269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3EEA">
              <w:rPr>
                <w:sz w:val="28"/>
                <w:szCs w:val="28"/>
              </w:rPr>
              <w:t>Примеча-ния</w:t>
            </w:r>
            <w:proofErr w:type="spellEnd"/>
            <w:proofErr w:type="gramEnd"/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1. Административные здания, организации, учреждения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Здание сельской администрации</w:t>
            </w:r>
          </w:p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 xml:space="preserve">  - почта</w:t>
            </w:r>
          </w:p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 xml:space="preserve">  - библиотека</w:t>
            </w:r>
          </w:p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 xml:space="preserve">  - аптека</w:t>
            </w:r>
          </w:p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 xml:space="preserve">  -отделение ЗАО </w:t>
            </w:r>
            <w:proofErr w:type="spellStart"/>
            <w:r w:rsidRPr="00F53EEA">
              <w:rPr>
                <w:sz w:val="28"/>
                <w:szCs w:val="28"/>
              </w:rPr>
              <w:t>Марьинское</w:t>
            </w:r>
            <w:proofErr w:type="spellEnd"/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  <w:p w:rsidR="00F45FA7" w:rsidRPr="00F53EEA" w:rsidRDefault="00F45FA7" w:rsidP="00D326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2.Кредитно-финансовые учреждения и предприятия связи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сбербанка № 1827/056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Узел связи, АТС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3.Учреждения культуры и отдыха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Дом культуры на</w:t>
            </w:r>
            <w:r>
              <w:rPr>
                <w:sz w:val="28"/>
                <w:szCs w:val="28"/>
              </w:rPr>
              <w:t xml:space="preserve"> 200 зрительских </w:t>
            </w:r>
            <w:r w:rsidRPr="00F53EEA">
              <w:rPr>
                <w:sz w:val="28"/>
                <w:szCs w:val="28"/>
              </w:rPr>
              <w:t>мест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Молитвенный дом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 xml:space="preserve">Братская могила воинов, погибших за власть Советов в годы гражданской войны. 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0"/>
                <w:szCs w:val="20"/>
              </w:rPr>
            </w:pPr>
            <w:r w:rsidRPr="00F53EEA">
              <w:rPr>
                <w:sz w:val="20"/>
                <w:szCs w:val="20"/>
              </w:rPr>
              <w:t>Исторический памятник</w:t>
            </w: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4. Учреждения здравоохранения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7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Фельдшерско-акушерский пункт</w:t>
            </w:r>
            <w:r w:rsidRPr="00F53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350 посещений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5. Спортивные сооружения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8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Стадион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6. Учреждения народного образования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9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Детский сад №5 на</w:t>
            </w:r>
            <w:r>
              <w:rPr>
                <w:sz w:val="28"/>
                <w:szCs w:val="28"/>
              </w:rPr>
              <w:t xml:space="preserve"> </w:t>
            </w:r>
            <w:r w:rsidRPr="00C50AF3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F53EEA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10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Школа №7 на</w:t>
            </w:r>
            <w:r>
              <w:rPr>
                <w:sz w:val="28"/>
                <w:szCs w:val="28"/>
              </w:rPr>
              <w:t xml:space="preserve"> </w:t>
            </w:r>
            <w:r w:rsidRPr="00C50AF3">
              <w:rPr>
                <w:sz w:val="28"/>
                <w:szCs w:val="28"/>
              </w:rPr>
              <w:t>200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F53EEA">
              <w:rPr>
                <w:sz w:val="28"/>
                <w:szCs w:val="28"/>
              </w:rPr>
              <w:t>мест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7. Предприятия торговли, общественного питания и бытового обслуживания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11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Торговая точка, магазины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325D6F" w:rsidTr="00D3269C">
        <w:tc>
          <w:tcPr>
            <w:tcW w:w="786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12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Торгово-общественный центр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1-2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8. Предприятия и объекты коммунального назначения и транспорта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13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Ветеринарная аптека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9. Производственные предприятия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14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Пекарня</w:t>
            </w:r>
            <w:r>
              <w:rPr>
                <w:sz w:val="28"/>
                <w:szCs w:val="28"/>
              </w:rPr>
              <w:t xml:space="preserve"> ООО «Геркулес» производительностью </w:t>
            </w:r>
            <w:r w:rsidRPr="00AB6E02">
              <w:rPr>
                <w:sz w:val="28"/>
                <w:szCs w:val="28"/>
              </w:rPr>
              <w:t xml:space="preserve"> </w:t>
            </w:r>
            <w:r w:rsidRPr="00AB6E0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2,5 т/сутки 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Default="00F45FA7" w:rsidP="00D3269C">
            <w:pPr>
              <w:jc w:val="center"/>
            </w:pPr>
            <w:r w:rsidRPr="0060366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15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26465B">
              <w:rPr>
                <w:sz w:val="28"/>
                <w:szCs w:val="28"/>
              </w:rPr>
              <w:t>Склад горюче-смазочных материалов</w:t>
            </w:r>
            <w:r w:rsidRPr="00F53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операторной</w:t>
            </w:r>
            <w:proofErr w:type="gramEnd"/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Default="00F45FA7" w:rsidP="00D3269C">
            <w:pPr>
              <w:jc w:val="center"/>
            </w:pPr>
            <w:r w:rsidRPr="0060366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16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Производственная территория </w:t>
            </w:r>
            <w:r w:rsidRPr="00325D6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</w:t>
            </w:r>
            <w:r w:rsidRPr="00325D6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санитарной классификации промышленных объектов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реконструкция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17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Молочно-товарная ферма №3 на 729 голов  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18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Склад ЗАО </w:t>
            </w:r>
            <w:proofErr w:type="spellStart"/>
            <w:r w:rsidRPr="00325D6F">
              <w:rPr>
                <w:sz w:val="28"/>
                <w:szCs w:val="28"/>
              </w:rPr>
              <w:t>Марьинское</w:t>
            </w:r>
            <w:proofErr w:type="spellEnd"/>
            <w:r w:rsidRPr="00325D6F">
              <w:rPr>
                <w:sz w:val="28"/>
                <w:szCs w:val="28"/>
              </w:rPr>
              <w:t xml:space="preserve"> АО «Колос» (зерновые)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Крестьянско-фермерское хозяйство (МТФ)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реконструкция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Крестьянско-фермерское хозяйство на 135 голов  (коровы, овцы)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Крестьянско-фермерское хозяйство  на 172 голов  (свинья, овцы)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Производственная территория </w:t>
            </w:r>
            <w:r w:rsidRPr="00325D6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</w:t>
            </w:r>
            <w:r w:rsidRPr="00325D6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санитарной классификации промышленных объектов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реконструкция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proofErr w:type="spellStart"/>
            <w:r w:rsidRPr="00325D6F">
              <w:rPr>
                <w:sz w:val="28"/>
                <w:szCs w:val="28"/>
              </w:rPr>
              <w:t>Минимельница</w:t>
            </w:r>
            <w:proofErr w:type="spellEnd"/>
            <w:r w:rsidRPr="00325D6F">
              <w:rPr>
                <w:sz w:val="28"/>
                <w:szCs w:val="28"/>
              </w:rPr>
              <w:t xml:space="preserve"> </w:t>
            </w:r>
            <w:r w:rsidRPr="00325D6F">
              <w:rPr>
                <w:rFonts w:ascii="Times New Roman CYR" w:hAnsi="Times New Roman CYR" w:cs="Times New Roman CYR"/>
                <w:sz w:val="28"/>
                <w:szCs w:val="28"/>
              </w:rPr>
              <w:t>производительностью от 0,5 до 2 т/час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СПСК «Партнер</w:t>
            </w:r>
            <w:proofErr w:type="gramStart"/>
            <w:r w:rsidRPr="00325D6F">
              <w:rPr>
                <w:sz w:val="28"/>
                <w:szCs w:val="28"/>
              </w:rPr>
              <w:t>»-</w:t>
            </w:r>
            <w:proofErr w:type="gramEnd"/>
            <w:r w:rsidRPr="00325D6F">
              <w:rPr>
                <w:sz w:val="28"/>
                <w:szCs w:val="28"/>
              </w:rPr>
              <w:t>сбор и хранение молока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  <w:tr w:rsidR="00F45FA7" w:rsidRPr="00F53EEA" w:rsidTr="00D3269C">
        <w:tc>
          <w:tcPr>
            <w:tcW w:w="786" w:type="dxa"/>
          </w:tcPr>
          <w:p w:rsidR="00F45FA7" w:rsidRPr="00C40118" w:rsidRDefault="00F45FA7" w:rsidP="00D3269C">
            <w:pPr>
              <w:rPr>
                <w:color w:val="FF0000"/>
                <w:sz w:val="28"/>
                <w:szCs w:val="28"/>
              </w:rPr>
            </w:pPr>
            <w:r w:rsidRPr="00C40118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F45FA7" w:rsidRPr="00325D6F" w:rsidRDefault="00F45FA7" w:rsidP="00D3269C">
            <w:pPr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Пожарное депо</w:t>
            </w:r>
          </w:p>
        </w:tc>
        <w:tc>
          <w:tcPr>
            <w:tcW w:w="72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45FA7" w:rsidRPr="00325D6F" w:rsidRDefault="00F45FA7" w:rsidP="00D3269C">
            <w:pPr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F45FA7" w:rsidRPr="00F53EEA" w:rsidTr="00D3269C">
        <w:tc>
          <w:tcPr>
            <w:tcW w:w="9900" w:type="dxa"/>
            <w:gridSpan w:val="5"/>
          </w:tcPr>
          <w:p w:rsidR="00F45FA7" w:rsidRPr="00F53EEA" w:rsidRDefault="00F45FA7" w:rsidP="00D3269C">
            <w:pPr>
              <w:ind w:right="946"/>
              <w:jc w:val="center"/>
              <w:rPr>
                <w:sz w:val="28"/>
                <w:szCs w:val="28"/>
              </w:rPr>
            </w:pPr>
            <w:r w:rsidRPr="00F53EEA">
              <w:rPr>
                <w:b/>
                <w:sz w:val="28"/>
                <w:szCs w:val="28"/>
              </w:rPr>
              <w:t>Прочее</w:t>
            </w:r>
          </w:p>
        </w:tc>
      </w:tr>
      <w:tr w:rsidR="00F45FA7" w:rsidRPr="00F53EEA" w:rsidTr="00D3269C">
        <w:tc>
          <w:tcPr>
            <w:tcW w:w="786" w:type="dxa"/>
          </w:tcPr>
          <w:p w:rsidR="00F45FA7" w:rsidRPr="00C40118" w:rsidRDefault="00F45FA7" w:rsidP="00D3269C">
            <w:pPr>
              <w:rPr>
                <w:sz w:val="28"/>
                <w:szCs w:val="28"/>
              </w:rPr>
            </w:pPr>
            <w:r w:rsidRPr="00C401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F45FA7" w:rsidRPr="00F53EEA" w:rsidRDefault="00F45FA7" w:rsidP="00D3269C">
            <w:pPr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Кладбище</w:t>
            </w:r>
          </w:p>
        </w:tc>
        <w:tc>
          <w:tcPr>
            <w:tcW w:w="72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  <w:r w:rsidRPr="00F53EE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45FA7" w:rsidRPr="00F53EEA" w:rsidRDefault="00F45FA7" w:rsidP="00D326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FA7" w:rsidRDefault="00F45FA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0928" w:rsidRDefault="00B70928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67FE2" w:rsidRDefault="00D67FE2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269C" w:rsidRDefault="00D3269C" w:rsidP="00D3269C">
      <w:pPr>
        <w:ind w:right="-1"/>
        <w:rPr>
          <w:sz w:val="28"/>
        </w:rPr>
      </w:pPr>
      <w:proofErr w:type="spellStart"/>
      <w:r>
        <w:rPr>
          <w:sz w:val="28"/>
        </w:rPr>
        <w:t>х</w:t>
      </w:r>
      <w:proofErr w:type="gramStart"/>
      <w:r>
        <w:rPr>
          <w:sz w:val="28"/>
        </w:rPr>
        <w:t>.</w:t>
      </w:r>
      <w:r w:rsidRPr="00D3269C">
        <w:rPr>
          <w:sz w:val="28"/>
        </w:rPr>
        <w:t>Д</w:t>
      </w:r>
      <w:proofErr w:type="gramEnd"/>
      <w:r w:rsidRPr="00D3269C">
        <w:rPr>
          <w:sz w:val="28"/>
        </w:rPr>
        <w:t>ержавный</w:t>
      </w:r>
      <w:proofErr w:type="spellEnd"/>
    </w:p>
    <w:p w:rsidR="00D67FE2" w:rsidRDefault="00D67FE2" w:rsidP="00D3269C">
      <w:pPr>
        <w:ind w:right="-1"/>
        <w:rPr>
          <w:sz w:val="28"/>
        </w:rPr>
      </w:pPr>
    </w:p>
    <w:p w:rsidR="00084EE3" w:rsidRPr="00D67FE2" w:rsidRDefault="00D3269C" w:rsidP="00D67FE2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>
        <w:rPr>
          <w:sz w:val="28"/>
        </w:rPr>
        <w:t>6</w:t>
      </w:r>
    </w:p>
    <w:tbl>
      <w:tblPr>
        <w:tblW w:w="9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225"/>
        <w:gridCol w:w="881"/>
        <w:gridCol w:w="957"/>
        <w:gridCol w:w="1856"/>
      </w:tblGrid>
      <w:tr w:rsidR="00084EE3" w:rsidRPr="00325D6F" w:rsidTr="00084E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Этаж.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Примечание</w:t>
            </w:r>
          </w:p>
        </w:tc>
      </w:tr>
      <w:tr w:rsidR="00084EE3" w:rsidRPr="00325D6F" w:rsidTr="00084EE3">
        <w:tc>
          <w:tcPr>
            <w:tcW w:w="9628" w:type="dxa"/>
            <w:gridSpan w:val="5"/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1.Административные здания, организации, учреждения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Административно-общественный центр </w:t>
            </w:r>
            <w:proofErr w:type="gramStart"/>
            <w:r w:rsidRPr="00325D6F">
              <w:rPr>
                <w:sz w:val="28"/>
                <w:szCs w:val="28"/>
              </w:rPr>
              <w:t>с</w:t>
            </w:r>
            <w:proofErr w:type="gramEnd"/>
            <w:r w:rsidRPr="00325D6F">
              <w:rPr>
                <w:sz w:val="28"/>
                <w:szCs w:val="28"/>
              </w:rPr>
              <w:t xml:space="preserve"> сберкассой, опорным пунктом милиции, офисными помещениями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Почта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709" w:type="dxa"/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Административное здание предприятий по переработки сельхозпродукции</w:t>
            </w:r>
          </w:p>
        </w:tc>
        <w:tc>
          <w:tcPr>
            <w:tcW w:w="881" w:type="dxa"/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2. Учреждения культуры и отдыха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Досуговый центр с клубными помещениями, актовым залом, игротекой, кафе-баром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Сельский клуб на 30 посадочных мест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Могила неизвестного советского воина</w:t>
            </w:r>
            <w:proofErr w:type="gramStart"/>
            <w:r w:rsidRPr="00325D6F">
              <w:rPr>
                <w:sz w:val="28"/>
                <w:szCs w:val="28"/>
              </w:rPr>
              <w:t xml:space="preserve"> ,</w:t>
            </w:r>
            <w:proofErr w:type="gramEnd"/>
            <w:r w:rsidRPr="00325D6F">
              <w:rPr>
                <w:sz w:val="28"/>
                <w:szCs w:val="28"/>
              </w:rPr>
              <w:t xml:space="preserve"> погибшего в бою с фашистскими захватчиками в 1942 году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Памятник истории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7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Детский парк с аттракционами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8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Общественный парк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9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Музей (</w:t>
            </w:r>
            <w:r w:rsidRPr="00325D6F">
              <w:t>бывшая средняя школа № 13 на 73 учащихся</w:t>
            </w:r>
            <w:r w:rsidRPr="00325D6F">
              <w:rPr>
                <w:sz w:val="28"/>
                <w:szCs w:val="28"/>
              </w:rPr>
              <w:t>)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3. Учреждения здравоохранения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10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Фельдшерско-акушерский пункт МУЗ</w:t>
            </w:r>
          </w:p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«Успенская ЦРБ» количество </w:t>
            </w:r>
            <w:proofErr w:type="spellStart"/>
            <w:proofErr w:type="gramStart"/>
            <w:r w:rsidRPr="00325D6F">
              <w:rPr>
                <w:sz w:val="28"/>
                <w:szCs w:val="28"/>
              </w:rPr>
              <w:t>обслужива-емого</w:t>
            </w:r>
            <w:proofErr w:type="spellEnd"/>
            <w:proofErr w:type="gramEnd"/>
            <w:r w:rsidRPr="00325D6F">
              <w:rPr>
                <w:sz w:val="28"/>
                <w:szCs w:val="28"/>
              </w:rPr>
              <w:t xml:space="preserve"> населения 342человека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lastRenderedPageBreak/>
              <w:t>4. Спортивные сооружения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11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Физкультурно-оздоровительный комплекс со спортзалом, фитнес - клубом, бассейном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12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Стадион со спортплощадками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5. Учреждения народного образования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13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Детский сад № 18 на 47 мест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14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Средняя школа на 120 учащихся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6. Предприятия торговли, общественного питания и бытового обслуживания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15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pStyle w:val="aff1"/>
              <w:keepNext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5D6F">
              <w:rPr>
                <w:rFonts w:ascii="Times New Roman" w:hAnsi="Times New Roman" w:cs="Times New Roman"/>
              </w:rPr>
              <w:t>Торгово</w:t>
            </w:r>
            <w:proofErr w:type="spellEnd"/>
            <w:r w:rsidRPr="00325D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D6F">
              <w:rPr>
                <w:rFonts w:ascii="Times New Roman" w:hAnsi="Times New Roman" w:cs="Times New Roman"/>
              </w:rPr>
              <w:t>-б</w:t>
            </w:r>
            <w:proofErr w:type="gramEnd"/>
            <w:r w:rsidRPr="00325D6F">
              <w:rPr>
                <w:rFonts w:ascii="Times New Roman" w:hAnsi="Times New Roman" w:cs="Times New Roman"/>
              </w:rPr>
              <w:t>ытовой  центр  с  КБО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16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Кафе-бар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17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Детский магазин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18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Магазин продовольственных товаров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19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Спортивные  товары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20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Магазин промышленных товаров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21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pStyle w:val="aff1"/>
              <w:keepNext w:val="0"/>
              <w:snapToGrid w:val="0"/>
              <w:spacing w:before="0" w:after="0"/>
              <w:ind w:right="-128"/>
              <w:rPr>
                <w:rFonts w:ascii="Times New Roman" w:hAnsi="Times New Roman" w:cs="Times New Roman"/>
              </w:rPr>
            </w:pPr>
            <w:r w:rsidRPr="00325D6F">
              <w:rPr>
                <w:rFonts w:ascii="Times New Roman" w:hAnsi="Times New Roman" w:cs="Times New Roman"/>
              </w:rPr>
              <w:t>Оптовый рынок  с пунктом приема сельхозпродукции и торговли строительными материалами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22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both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Придорожный сервис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7. Предприятия и объекты коммунального назначения и транспорта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23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both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8. Производственные предприятия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24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Полевой стан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25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Малые предприятия и цеха малой мощности по переработки сельхозпродукции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  <w:tr w:rsidR="00084EE3" w:rsidRPr="00325D6F" w:rsidTr="00084EE3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D6F">
              <w:rPr>
                <w:b/>
                <w:sz w:val="28"/>
                <w:szCs w:val="28"/>
              </w:rPr>
              <w:t>Прочее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26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Кладбище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сущ.</w:t>
            </w:r>
          </w:p>
        </w:tc>
      </w:tr>
      <w:tr w:rsidR="00084EE3" w:rsidRPr="00325D6F" w:rsidTr="00084EE3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27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 xml:space="preserve">Кладбище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4EE3" w:rsidRPr="00325D6F" w:rsidRDefault="00084EE3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325D6F">
              <w:rPr>
                <w:sz w:val="28"/>
                <w:szCs w:val="28"/>
              </w:rPr>
              <w:t>проект</w:t>
            </w:r>
          </w:p>
        </w:tc>
      </w:tr>
    </w:tbl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</w:t>
      </w:r>
    </w:p>
    <w:p w:rsidR="00F03A67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0702DE" w:rsidRDefault="00D67FE2" w:rsidP="00D67FE2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7FE2">
        <w:rPr>
          <w:rFonts w:eastAsia="Times New Roman" w:cs="Times New Roman"/>
          <w:sz w:val="28"/>
          <w:szCs w:val="28"/>
          <w:lang w:eastAsia="ru-RU"/>
        </w:rPr>
        <w:t>х. Новеньки</w:t>
      </w:r>
      <w:r>
        <w:rPr>
          <w:rFonts w:eastAsia="Times New Roman" w:cs="Times New Roman"/>
          <w:sz w:val="28"/>
          <w:szCs w:val="28"/>
          <w:lang w:eastAsia="ru-RU"/>
        </w:rPr>
        <w:t>й</w:t>
      </w:r>
    </w:p>
    <w:p w:rsidR="0066761F" w:rsidRDefault="0066761F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67FE2" w:rsidRPr="00D67FE2" w:rsidRDefault="00D67FE2" w:rsidP="00D67FE2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>
        <w:rPr>
          <w:sz w:val="28"/>
        </w:rPr>
        <w:t>7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709"/>
        <w:gridCol w:w="5225"/>
        <w:gridCol w:w="881"/>
        <w:gridCol w:w="957"/>
        <w:gridCol w:w="1856"/>
      </w:tblGrid>
      <w:tr w:rsidR="00D67FE2" w:rsidTr="00D67FE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Этаж.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67FE2" w:rsidTr="00D67FE2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Учреждения культуры и отдыха</w:t>
            </w:r>
          </w:p>
        </w:tc>
      </w:tr>
      <w:tr w:rsidR="00D67FE2" w:rsidTr="00D67FE2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Сельский клуб на 30 посадочных мест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  <w:tr w:rsidR="00D67FE2" w:rsidTr="00D67FE2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Учреждения здравоохранения</w:t>
            </w:r>
          </w:p>
        </w:tc>
      </w:tr>
      <w:tr w:rsidR="00D67FE2" w:rsidTr="00D67FE2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 xml:space="preserve">Фельдшерско-акушерский пункт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Предприятия торговли, общественного питания и бытового обслуживания</w:t>
            </w:r>
          </w:p>
        </w:tc>
      </w:tr>
      <w:tr w:rsidR="00D67FE2" w:rsidTr="00D67FE2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D6C79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D6C79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Производственные предприятия</w:t>
            </w:r>
          </w:p>
        </w:tc>
      </w:tr>
      <w:tr w:rsidR="00D67FE2" w:rsidTr="00D67FE2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Крестьянско-фермерское хозяйство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Прочее</w:t>
            </w:r>
          </w:p>
        </w:tc>
      </w:tr>
      <w:tr w:rsidR="00D67FE2" w:rsidTr="00D67FE2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</w:tbl>
    <w:p w:rsidR="00D67FE2" w:rsidRDefault="00D67FE2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67FE2" w:rsidRDefault="00D67FE2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74DF" w:rsidRPr="00DB6215" w:rsidRDefault="00D67FE2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7F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D67F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D67F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ападный</w:t>
      </w:r>
      <w:proofErr w:type="spellEnd"/>
    </w:p>
    <w:p w:rsidR="00DC368F" w:rsidRPr="00DB6215" w:rsidRDefault="00DC368F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25EA" w:rsidRPr="00D67FE2" w:rsidRDefault="00D67FE2" w:rsidP="00D67FE2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>
        <w:rPr>
          <w:sz w:val="28"/>
        </w:rPr>
        <w:t>8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7"/>
        <w:gridCol w:w="5225"/>
        <w:gridCol w:w="881"/>
        <w:gridCol w:w="957"/>
        <w:gridCol w:w="1360"/>
      </w:tblGrid>
      <w:tr w:rsidR="00D67FE2" w:rsidTr="00D67FE2"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67FE2" w:rsidTr="00D67FE2">
        <w:tc>
          <w:tcPr>
            <w:tcW w:w="96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Учреждения культуры и отдыха</w:t>
            </w:r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Сельский клуб на 30 посадочных мест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Могила неизвестного советского воина</w:t>
            </w:r>
            <w:proofErr w:type="gramStart"/>
            <w:r w:rsidRPr="00F34DF0">
              <w:rPr>
                <w:sz w:val="28"/>
                <w:szCs w:val="28"/>
              </w:rPr>
              <w:t xml:space="preserve"> ,</w:t>
            </w:r>
            <w:proofErr w:type="gramEnd"/>
            <w:r w:rsidRPr="00F34DF0">
              <w:rPr>
                <w:sz w:val="28"/>
                <w:szCs w:val="28"/>
              </w:rPr>
              <w:t xml:space="preserve"> погибшего в бою с фашистскими захватчиками в 1942 году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Pr="00F34DF0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>Памятник истории</w:t>
            </w:r>
          </w:p>
        </w:tc>
      </w:tr>
      <w:tr w:rsidR="00D67FE2" w:rsidTr="00D67FE2">
        <w:tc>
          <w:tcPr>
            <w:tcW w:w="96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Учреждения здравоохранения</w:t>
            </w:r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 w:rsidRPr="00F34DF0">
              <w:rPr>
                <w:sz w:val="28"/>
                <w:szCs w:val="28"/>
              </w:rPr>
              <w:t xml:space="preserve">Фельдшерско-акушерский пункт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Предприятия торговли, общественного питания и бытового обслуживания</w:t>
            </w:r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Pr="00FD6C79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 w:rsidRPr="00FD6C79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Производственные предприятия</w:t>
            </w:r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Полевой стан </w:t>
            </w:r>
          </w:p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№3 ЗАО «</w:t>
            </w:r>
            <w:proofErr w:type="spellStart"/>
            <w:r>
              <w:rPr>
                <w:sz w:val="28"/>
                <w:szCs w:val="28"/>
              </w:rPr>
              <w:t>Марьинское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  <w:tr w:rsidR="00D67FE2" w:rsidTr="00D67FE2">
        <w:tc>
          <w:tcPr>
            <w:tcW w:w="96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Прочее</w:t>
            </w:r>
          </w:p>
        </w:tc>
      </w:tr>
      <w:tr w:rsidR="00D67FE2" w:rsidTr="00D67FE2">
        <w:tc>
          <w:tcPr>
            <w:tcW w:w="1217" w:type="dxa"/>
            <w:tcBorders>
              <w:left w:val="single" w:sz="8" w:space="0" w:color="000000"/>
              <w:bottom w:val="single" w:sz="4" w:space="0" w:color="000000"/>
            </w:tcBorders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7FE2" w:rsidRDefault="00D67FE2" w:rsidP="00D67F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</w:tbl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Default="00074D1B" w:rsidP="00037AE8">
      <w:pPr>
        <w:pStyle w:val="1"/>
        <w:numPr>
          <w:ilvl w:val="0"/>
          <w:numId w:val="8"/>
        </w:numPr>
        <w:rPr>
          <w:sz w:val="32"/>
          <w:szCs w:val="32"/>
        </w:rPr>
      </w:pPr>
      <w:bookmarkStart w:id="5" w:name="_Toc353800748"/>
      <w:bookmarkStart w:id="6" w:name="_Toc360432638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5"/>
      <w:bookmarkEnd w:id="6"/>
    </w:p>
    <w:p w:rsidR="00B825EF" w:rsidRDefault="00B825EF" w:rsidP="00B825EF"/>
    <w:p w:rsidR="00B825EF" w:rsidRPr="00B825EF" w:rsidRDefault="00B825EF" w:rsidP="00B825EF"/>
    <w:p w:rsidR="00074D1B" w:rsidRPr="006D3931" w:rsidRDefault="00074D1B" w:rsidP="00037AE8">
      <w:pPr>
        <w:pStyle w:val="2"/>
        <w:numPr>
          <w:ilvl w:val="1"/>
          <w:numId w:val="8"/>
        </w:numPr>
      </w:pPr>
      <w:bookmarkStart w:id="7" w:name="_Toc360432639"/>
      <w:bookmarkStart w:id="8" w:name="_Toc353800749"/>
      <w:r w:rsidRPr="006D3931">
        <w:t>Описание организационной структуры.</w:t>
      </w:r>
      <w:bookmarkEnd w:id="7"/>
    </w:p>
    <w:p w:rsidR="00074D1B" w:rsidRPr="005401EE" w:rsidRDefault="00074D1B" w:rsidP="00074D1B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bookmarkEnd w:id="8"/>
    <w:p w:rsidR="00256B07" w:rsidRPr="00256B07" w:rsidRDefault="00256B07" w:rsidP="00256B07">
      <w:pPr>
        <w:tabs>
          <w:tab w:val="left" w:pos="360"/>
        </w:tabs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6B07">
        <w:rPr>
          <w:rFonts w:eastAsia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 организации и предприятия коммунального комплекса, предоставляющие</w:t>
      </w:r>
      <w:r w:rsidRPr="00251A6D">
        <w:rPr>
          <w:b/>
          <w:bCs/>
          <w:sz w:val="20"/>
          <w:szCs w:val="20"/>
        </w:rPr>
        <w:t xml:space="preserve"> </w:t>
      </w:r>
      <w:r w:rsidRPr="00256B07">
        <w:rPr>
          <w:rFonts w:eastAsia="Times New Roman" w:cs="Times New Roman"/>
          <w:sz w:val="28"/>
          <w:szCs w:val="28"/>
          <w:lang w:eastAsia="ru-RU"/>
        </w:rPr>
        <w:t xml:space="preserve">коммунальные услуги в </w:t>
      </w:r>
      <w:proofErr w:type="spellStart"/>
      <w:r w:rsidRPr="00256B07">
        <w:rPr>
          <w:rFonts w:eastAsia="Times New Roman" w:cs="Times New Roman"/>
          <w:sz w:val="28"/>
          <w:szCs w:val="28"/>
          <w:lang w:eastAsia="ru-RU"/>
        </w:rPr>
        <w:t>Убеженское</w:t>
      </w:r>
      <w:proofErr w:type="spell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 СП.</w:t>
      </w:r>
    </w:p>
    <w:p w:rsidR="00256B07" w:rsidRPr="00256B07" w:rsidRDefault="00256B07" w:rsidP="00256B07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>
        <w:rPr>
          <w:sz w:val="28"/>
        </w:rPr>
        <w:t>9</w:t>
      </w:r>
    </w:p>
    <w:tbl>
      <w:tblPr>
        <w:tblW w:w="9508" w:type="dxa"/>
        <w:tblInd w:w="98" w:type="dxa"/>
        <w:tblLook w:val="0000" w:firstRow="0" w:lastRow="0" w:firstColumn="0" w:lastColumn="0" w:noHBand="0" w:noVBand="0"/>
      </w:tblPr>
      <w:tblGrid>
        <w:gridCol w:w="5331"/>
        <w:gridCol w:w="2156"/>
        <w:gridCol w:w="2021"/>
      </w:tblGrid>
      <w:tr w:rsidR="00256B07" w:rsidRPr="0098446C" w:rsidTr="0098446C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B07" w:rsidRPr="0098446C" w:rsidRDefault="00256B07" w:rsidP="00C44AC6">
            <w:pPr>
              <w:jc w:val="center"/>
              <w:rPr>
                <w:szCs w:val="24"/>
              </w:rPr>
            </w:pPr>
            <w:r w:rsidRPr="0098446C">
              <w:rPr>
                <w:szCs w:val="24"/>
              </w:rPr>
              <w:t>Наименование организации</w:t>
            </w:r>
          </w:p>
        </w:tc>
        <w:tc>
          <w:tcPr>
            <w:tcW w:w="4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B07" w:rsidRPr="0098446C" w:rsidRDefault="00256B07" w:rsidP="00C44AC6">
            <w:pPr>
              <w:jc w:val="center"/>
              <w:rPr>
                <w:szCs w:val="24"/>
              </w:rPr>
            </w:pPr>
            <w:r w:rsidRPr="0098446C">
              <w:rPr>
                <w:szCs w:val="24"/>
              </w:rPr>
              <w:t>Виды деятельности:</w:t>
            </w:r>
          </w:p>
        </w:tc>
      </w:tr>
      <w:tr w:rsidR="00256B07" w:rsidRPr="0098446C" w:rsidTr="0098446C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B07" w:rsidRPr="0098446C" w:rsidRDefault="00256B07" w:rsidP="00C44AC6">
            <w:pPr>
              <w:jc w:val="center"/>
              <w:rPr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B07" w:rsidRPr="0098446C" w:rsidRDefault="00256B07" w:rsidP="00C44AC6">
            <w:pPr>
              <w:jc w:val="center"/>
              <w:rPr>
                <w:szCs w:val="24"/>
              </w:rPr>
            </w:pPr>
            <w:r w:rsidRPr="0098446C">
              <w:rPr>
                <w:szCs w:val="24"/>
              </w:rPr>
              <w:t>производство /транспортировка</w:t>
            </w:r>
          </w:p>
        </w:tc>
      </w:tr>
      <w:tr w:rsidR="00256B07" w:rsidRPr="0098446C" w:rsidTr="0098446C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07" w:rsidRPr="0098446C" w:rsidRDefault="00256B07" w:rsidP="00C44AC6">
            <w:pPr>
              <w:jc w:val="center"/>
              <w:rPr>
                <w:b/>
                <w:szCs w:val="24"/>
              </w:rPr>
            </w:pPr>
            <w:r w:rsidRPr="0098446C">
              <w:rPr>
                <w:b/>
                <w:szCs w:val="24"/>
              </w:rPr>
              <w:lastRenderedPageBreak/>
              <w:t>Электроснабжение</w:t>
            </w:r>
          </w:p>
        </w:tc>
        <w:tc>
          <w:tcPr>
            <w:tcW w:w="21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07" w:rsidRPr="0098446C" w:rsidRDefault="00256B07" w:rsidP="00C44AC6">
            <w:pPr>
              <w:rPr>
                <w:rFonts w:ascii="Arial" w:hAnsi="Arial" w:cs="Arial"/>
                <w:szCs w:val="24"/>
              </w:rPr>
            </w:pPr>
            <w:r w:rsidRPr="0098446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6B07" w:rsidRPr="0098446C" w:rsidRDefault="00256B07" w:rsidP="00C44AC6">
            <w:pPr>
              <w:rPr>
                <w:rFonts w:ascii="Arial" w:hAnsi="Arial" w:cs="Arial"/>
                <w:szCs w:val="24"/>
              </w:rPr>
            </w:pPr>
            <w:r w:rsidRPr="0098446C">
              <w:rPr>
                <w:rFonts w:ascii="Arial" w:hAnsi="Arial" w:cs="Arial"/>
                <w:szCs w:val="24"/>
              </w:rPr>
              <w:t> </w:t>
            </w:r>
          </w:p>
        </w:tc>
      </w:tr>
      <w:tr w:rsidR="00256B07" w:rsidRPr="0098446C" w:rsidTr="00B30142">
        <w:trPr>
          <w:trHeight w:val="27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07" w:rsidRPr="0098446C" w:rsidRDefault="00256B07" w:rsidP="00C44AC6">
            <w:pPr>
              <w:rPr>
                <w:szCs w:val="24"/>
              </w:rPr>
            </w:pPr>
            <w:r w:rsidRPr="0098446C">
              <w:rPr>
                <w:szCs w:val="24"/>
              </w:rPr>
              <w:t xml:space="preserve">ОАО </w:t>
            </w:r>
            <w:r w:rsidR="00B400B4">
              <w:rPr>
                <w:szCs w:val="24"/>
              </w:rPr>
              <w:t xml:space="preserve">Кубаньэнерго </w:t>
            </w:r>
            <w:r w:rsidRPr="0098446C">
              <w:rPr>
                <w:szCs w:val="24"/>
              </w:rPr>
              <w:t>«</w:t>
            </w:r>
            <w:proofErr w:type="spellStart"/>
            <w:r w:rsidRPr="0098446C">
              <w:rPr>
                <w:szCs w:val="24"/>
              </w:rPr>
              <w:t>Армавирские</w:t>
            </w:r>
            <w:proofErr w:type="spellEnd"/>
            <w:r w:rsidRPr="0098446C">
              <w:rPr>
                <w:szCs w:val="24"/>
              </w:rPr>
              <w:t xml:space="preserve"> электросети»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7" w:rsidRPr="0098446C" w:rsidRDefault="00B30142" w:rsidP="00B30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сбыт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6B07" w:rsidRPr="0098446C" w:rsidRDefault="00256B07" w:rsidP="00C44AC6">
            <w:pPr>
              <w:jc w:val="center"/>
              <w:rPr>
                <w:szCs w:val="24"/>
              </w:rPr>
            </w:pPr>
            <w:r w:rsidRPr="0098446C">
              <w:rPr>
                <w:szCs w:val="24"/>
              </w:rPr>
              <w:t>транспортировка</w:t>
            </w:r>
          </w:p>
        </w:tc>
      </w:tr>
    </w:tbl>
    <w:p w:rsidR="00256B07" w:rsidRPr="00251A6D" w:rsidRDefault="00256B07" w:rsidP="00256B07">
      <w:pPr>
        <w:tabs>
          <w:tab w:val="left" w:pos="360"/>
        </w:tabs>
        <w:rPr>
          <w:b/>
          <w:bCs/>
          <w:sz w:val="20"/>
          <w:szCs w:val="20"/>
        </w:rPr>
      </w:pPr>
    </w:p>
    <w:p w:rsidR="00325D6F" w:rsidRDefault="00325D6F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D6F" w:rsidRDefault="00325D6F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D6F" w:rsidRDefault="00325D6F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A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1A6D">
        <w:rPr>
          <w:rFonts w:ascii="Times New Roman" w:hAnsi="Times New Roman" w:cs="Times New Roman"/>
          <w:b/>
          <w:sz w:val="28"/>
          <w:szCs w:val="28"/>
        </w:rPr>
        <w:t>. Характеристика существующего состояния системы электроснабжения</w:t>
      </w:r>
    </w:p>
    <w:p w:rsidR="00256B07" w:rsidRPr="00251A6D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.1.  Характеристика системы  электроснабжения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256B07" w:rsidRDefault="00256B07" w:rsidP="00325D6F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256B07">
        <w:rPr>
          <w:rFonts w:eastAsia="Times New Roman" w:cs="Times New Roman"/>
          <w:sz w:val="28"/>
          <w:szCs w:val="28"/>
          <w:lang w:eastAsia="ru-RU"/>
        </w:rPr>
        <w:t xml:space="preserve">Электроснабжение </w:t>
      </w:r>
      <w:proofErr w:type="spellStart"/>
      <w:r w:rsidRPr="00256B07">
        <w:rPr>
          <w:rFonts w:eastAsia="Times New Roman" w:cs="Times New Roman"/>
          <w:sz w:val="28"/>
          <w:szCs w:val="28"/>
          <w:lang w:eastAsia="ru-RU"/>
        </w:rPr>
        <w:t>Убеженского</w:t>
      </w:r>
      <w:proofErr w:type="spell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 с/</w:t>
      </w:r>
      <w:proofErr w:type="gramStart"/>
      <w:r w:rsidRPr="00256B07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 осуществляется от подстанций 35/10кВ «Убеженская», РП-ЗП «Западный», входящих в структуру  «</w:t>
      </w:r>
      <w:proofErr w:type="spellStart"/>
      <w:r w:rsidRPr="00256B07">
        <w:rPr>
          <w:rFonts w:eastAsia="Times New Roman" w:cs="Times New Roman"/>
          <w:sz w:val="28"/>
          <w:szCs w:val="28"/>
          <w:lang w:eastAsia="ru-RU"/>
        </w:rPr>
        <w:t>Армавирские</w:t>
      </w:r>
      <w:proofErr w:type="spell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 электросети»,.</w:t>
      </w:r>
    </w:p>
    <w:p w:rsidR="00256B07" w:rsidRDefault="00256B07" w:rsidP="00325D6F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256B07">
        <w:rPr>
          <w:rFonts w:eastAsia="Times New Roman" w:cs="Times New Roman"/>
          <w:sz w:val="28"/>
          <w:szCs w:val="28"/>
          <w:lang w:eastAsia="ru-RU"/>
        </w:rPr>
        <w:t>Крупнейшими потребителями электроэнергии в поселении являются объекты</w:t>
      </w:r>
      <w:r w:rsidRPr="00251A6D">
        <w:rPr>
          <w:szCs w:val="28"/>
        </w:rPr>
        <w:t xml:space="preserve"> </w:t>
      </w:r>
      <w:r w:rsidRPr="00256B07">
        <w:rPr>
          <w:rFonts w:eastAsia="Times New Roman" w:cs="Times New Roman"/>
          <w:sz w:val="28"/>
          <w:szCs w:val="28"/>
          <w:lang w:eastAsia="ru-RU"/>
        </w:rPr>
        <w:t xml:space="preserve">промышленности, жилищно-коммунальной сферы, объекты обслуживания. </w:t>
      </w:r>
    </w:p>
    <w:p w:rsidR="00C44AC6" w:rsidRPr="00E940E5" w:rsidRDefault="00C44AC6" w:rsidP="00C44A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40E5">
        <w:rPr>
          <w:rFonts w:ascii="Times New Roman" w:hAnsi="Times New Roman" w:cs="Times New Roman"/>
          <w:sz w:val="28"/>
          <w:szCs w:val="28"/>
        </w:rPr>
        <w:t>Основные характеристики системы электроснабжения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0E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0E5">
        <w:rPr>
          <w:rFonts w:ascii="Times New Roman" w:hAnsi="Times New Roman" w:cs="Times New Roman"/>
          <w:sz w:val="28"/>
          <w:szCs w:val="28"/>
        </w:rPr>
        <w:t xml:space="preserve"> приведены в таблице 5.</w:t>
      </w:r>
    </w:p>
    <w:p w:rsidR="00C44AC6" w:rsidRPr="00E940E5" w:rsidRDefault="00C44AC6" w:rsidP="00C4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4AC6" w:rsidRPr="00E940E5" w:rsidRDefault="00C44AC6" w:rsidP="00C44AC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  <w:r w:rsidRPr="00E940E5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0"/>
        <w:gridCol w:w="4536"/>
        <w:gridCol w:w="1558"/>
        <w:gridCol w:w="2421"/>
        <w:gridCol w:w="10"/>
      </w:tblGrid>
      <w:tr w:rsidR="00C44AC6" w:rsidRPr="00E940E5" w:rsidTr="00C44AC6">
        <w:trPr>
          <w:gridAfter w:val="1"/>
          <w:wAfter w:w="10" w:type="dxa"/>
          <w:cantSplit/>
          <w:trHeight w:val="315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  <w:rPr>
                <w:b/>
                <w:bCs/>
              </w:rPr>
            </w:pPr>
            <w:r w:rsidRPr="00E940E5">
              <w:rPr>
                <w:b/>
                <w:bCs/>
              </w:rPr>
              <w:t xml:space="preserve">№ </w:t>
            </w:r>
            <w:proofErr w:type="gramStart"/>
            <w:r w:rsidRPr="00E940E5">
              <w:rPr>
                <w:b/>
                <w:bCs/>
              </w:rPr>
              <w:t>п</w:t>
            </w:r>
            <w:proofErr w:type="gramEnd"/>
            <w:r w:rsidRPr="00E940E5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  <w:rPr>
                <w:b/>
                <w:bCs/>
              </w:rPr>
            </w:pPr>
            <w:r w:rsidRPr="00E940E5">
              <w:rPr>
                <w:b/>
                <w:bCs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  <w:rPr>
                <w:b/>
                <w:bCs/>
              </w:rPr>
            </w:pPr>
            <w:r w:rsidRPr="00E940E5">
              <w:rPr>
                <w:b/>
                <w:bCs/>
              </w:rPr>
              <w:t>Ед. изм.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rPr>
                <w:b/>
                <w:bCs/>
              </w:rPr>
              <w:t>Количество</w:t>
            </w:r>
          </w:p>
        </w:tc>
      </w:tr>
      <w:tr w:rsidR="00C44AC6" w:rsidRPr="00E940E5" w:rsidTr="00C44AC6">
        <w:trPr>
          <w:gridAfter w:val="1"/>
          <w:wAfter w:w="10" w:type="dxa"/>
          <w:cantSplit/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C6" w:rsidRPr="00E940E5" w:rsidRDefault="00C44AC6" w:rsidP="00C44AC6">
            <w:r w:rsidRPr="00E940E5">
              <w:t>Количество подстанций ПС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шт.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Количество распределительных пунктов РП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шт.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 xml:space="preserve">Количество трансформаторных подстанций ТП, КТП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шт.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19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Суммарная установленная мощность ПС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МВА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2,5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Суммарная установленная мощность ТП, РП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МВА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1,6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Количество трансформаторов, установленных в ПС, РП, ТП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шт.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19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Суммарная установленная мощность силовых трансформаторов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1,</w:t>
            </w:r>
            <w:r w:rsidRPr="00E940E5">
              <w:t>332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Суммарное потребление муниципального образования (МР) (</w:t>
            </w:r>
            <w:r w:rsidRPr="00E940E5">
              <w:rPr>
                <w:i/>
              </w:rPr>
              <w:t>среднемесячное)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  <w:rPr>
                <w:i/>
                <w:iCs/>
              </w:rPr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556A7" w:rsidP="00C44AC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Pr>
              <w:rPr>
                <w:i/>
                <w:iCs/>
              </w:rPr>
            </w:pPr>
            <w:r w:rsidRPr="00E940E5">
              <w:rPr>
                <w:i/>
                <w:iCs/>
              </w:rPr>
              <w:t>электрической мощности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rPr>
                <w:i/>
                <w:iCs/>
              </w:rPr>
              <w:t>МВт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E51F15" w:rsidP="00C44AC6">
            <w:pPr>
              <w:jc w:val="center"/>
              <w:rPr>
                <w:i/>
                <w:iCs/>
              </w:rPr>
            </w:pPr>
            <w:r>
              <w:t>-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556A7" w:rsidP="00C44AC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Pr>
              <w:rPr>
                <w:i/>
                <w:iCs/>
              </w:rPr>
            </w:pPr>
            <w:r w:rsidRPr="00E940E5">
              <w:rPr>
                <w:i/>
                <w:iCs/>
              </w:rPr>
              <w:t>электрической энергии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rPr>
                <w:i/>
                <w:iCs/>
              </w:rPr>
              <w:t xml:space="preserve">млн. </w:t>
            </w:r>
            <w:proofErr w:type="spellStart"/>
            <w:r w:rsidRPr="00E940E5">
              <w:rPr>
                <w:i/>
                <w:iCs/>
              </w:rPr>
              <w:t>кВт∙</w:t>
            </w:r>
            <w:proofErr w:type="gramStart"/>
            <w:r w:rsidRPr="00E940E5">
              <w:rPr>
                <w:i/>
                <w:iCs/>
              </w:rPr>
              <w:t>ч</w:t>
            </w:r>
            <w:proofErr w:type="spellEnd"/>
            <w:proofErr w:type="gramEnd"/>
            <w:r w:rsidRPr="00E940E5">
              <w:rPr>
                <w:i/>
                <w:iCs/>
              </w:rPr>
              <w:t>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E51F15" w:rsidP="00C44AC6">
            <w:pPr>
              <w:jc w:val="center"/>
            </w:pPr>
            <w:r>
              <w:t>-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12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 совмещенных максимумов нагрузок на шинах 6÷10кВ ПС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МВт.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>
              <w:t>1</w:t>
            </w:r>
            <w:r w:rsidRPr="00E940E5">
              <w:t>,8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 максимумов нагрузок на шинах ТП, в том числе: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А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  <w:rPr>
                <w:i/>
                <w:iCs/>
              </w:rPr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  <w:rPr>
                <w:i/>
                <w:iCs/>
              </w:rPr>
            </w:pPr>
            <w:r w:rsidRPr="00E940E5">
              <w:rPr>
                <w:i/>
                <w:iCs/>
              </w:rPr>
              <w:t>11.1.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Pr>
              <w:rPr>
                <w:i/>
                <w:iCs/>
              </w:rPr>
            </w:pPr>
            <w:r w:rsidRPr="00E940E5">
              <w:rPr>
                <w:i/>
                <w:iCs/>
              </w:rPr>
              <w:t>коммунально-бытовые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rPr>
                <w:i/>
                <w:iCs/>
              </w:rPr>
              <w:t>МВт.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  <w:rPr>
                <w:i/>
                <w:iCs/>
              </w:rPr>
            </w:pPr>
            <w:r>
              <w:t>1</w:t>
            </w:r>
            <w:r w:rsidRPr="00E940E5">
              <w:t>,5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  <w:rPr>
                <w:i/>
                <w:iCs/>
              </w:rPr>
            </w:pPr>
            <w:r w:rsidRPr="00E940E5">
              <w:rPr>
                <w:i/>
                <w:iCs/>
              </w:rPr>
              <w:lastRenderedPageBreak/>
              <w:t>11.2.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Pr>
              <w:rPr>
                <w:i/>
                <w:iCs/>
              </w:rPr>
            </w:pPr>
            <w:r w:rsidRPr="00E940E5">
              <w:rPr>
                <w:i/>
                <w:iCs/>
              </w:rPr>
              <w:t>промышленные и прочие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rPr>
                <w:i/>
                <w:iCs/>
              </w:rPr>
              <w:t>МВт.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0,1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Сумма совмещенных максимумов нагрузок РП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МВт.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Средняя загрузка трансформаторов в ТП в часы собственного максимума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%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60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Общая протяженность воздушных линий (</w:t>
            </w:r>
            <w:proofErr w:type="gramStart"/>
            <w:r w:rsidRPr="00E940E5">
              <w:t>ВЛ</w:t>
            </w:r>
            <w:proofErr w:type="gramEnd"/>
            <w:r w:rsidRPr="00E940E5">
              <w:t>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E51F15" w:rsidP="00C44AC6">
            <w:pPr>
              <w:jc w:val="center"/>
            </w:pPr>
            <w:r>
              <w:t>111,3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14.1.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roofErr w:type="gramStart"/>
            <w:r w:rsidRPr="00E940E5">
              <w:t>введенных</w:t>
            </w:r>
            <w:proofErr w:type="gramEnd"/>
            <w:r w:rsidRPr="00E940E5">
              <w:t xml:space="preserve"> с 2000 г. до настоящего времени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15,4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14.2.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введенных с 1990 г. до 1999 г.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31,9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14.3.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введенных до 1989 г.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E51F15" w:rsidP="00C44AC6">
            <w:pPr>
              <w:jc w:val="center"/>
            </w:pPr>
            <w:r>
              <w:t>64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Общая протяженность кабельных линий (КЛ)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15.1.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 xml:space="preserve">введенных с 2000 г. до </w:t>
            </w:r>
            <w:proofErr w:type="spellStart"/>
            <w:r w:rsidRPr="00E940E5">
              <w:t>н.в</w:t>
            </w:r>
            <w:proofErr w:type="spellEnd"/>
            <w:r w:rsidRPr="00E940E5"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15.2.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введенных с 1990 г. до 1999 г.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15.3.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введенных до 1989 г.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км</w:t>
            </w:r>
          </w:p>
        </w:tc>
        <w:tc>
          <w:tcPr>
            <w:tcW w:w="243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Количество опор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7382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 xml:space="preserve">в </w:t>
            </w:r>
            <w:proofErr w:type="spellStart"/>
            <w:r w:rsidRPr="00E940E5">
              <w:t>т.ч</w:t>
            </w:r>
            <w:proofErr w:type="spellEnd"/>
            <w:r w:rsidRPr="00E940E5"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16.1.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деревянные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28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16.2.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proofErr w:type="spellStart"/>
            <w:r w:rsidRPr="00E940E5">
              <w:t>железобетоннные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7354</w:t>
            </w:r>
          </w:p>
        </w:tc>
      </w:tr>
      <w:tr w:rsidR="00C44AC6" w:rsidRPr="00E940E5" w:rsidTr="00C44AC6">
        <w:trPr>
          <w:cantSplit/>
          <w:trHeight w:val="31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16.3.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AC6" w:rsidRPr="00E940E5" w:rsidRDefault="00C44AC6" w:rsidP="00C44AC6">
            <w:r w:rsidRPr="00E940E5">
              <w:t>металлические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snapToGrid w:val="0"/>
              <w:jc w:val="center"/>
            </w:pPr>
          </w:p>
        </w:tc>
        <w:tc>
          <w:tcPr>
            <w:tcW w:w="243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AC6" w:rsidRPr="00E940E5" w:rsidRDefault="00C44AC6" w:rsidP="00C44AC6">
            <w:pPr>
              <w:jc w:val="center"/>
            </w:pPr>
            <w:r w:rsidRPr="00E940E5">
              <w:t>0</w:t>
            </w:r>
          </w:p>
        </w:tc>
      </w:tr>
    </w:tbl>
    <w:p w:rsidR="00C44AC6" w:rsidRPr="00E940E5" w:rsidRDefault="00C44AC6" w:rsidP="00C44A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4AC6" w:rsidRDefault="00C44AC6" w:rsidP="00325D6F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44AC6" w:rsidRPr="00256B07" w:rsidRDefault="00C44AC6" w:rsidP="00325D6F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6B07" w:rsidRPr="00256B07" w:rsidRDefault="00256B07" w:rsidP="00325D6F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256B07">
        <w:rPr>
          <w:rFonts w:eastAsia="Times New Roman" w:cs="Times New Roman"/>
          <w:sz w:val="28"/>
          <w:szCs w:val="28"/>
          <w:lang w:eastAsia="ru-RU"/>
        </w:rPr>
        <w:t xml:space="preserve"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0,4 и 10 </w:t>
      </w:r>
      <w:proofErr w:type="spellStart"/>
      <w:r w:rsidRPr="00256B07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256B07">
        <w:rPr>
          <w:rFonts w:eastAsia="Times New Roman" w:cs="Times New Roman"/>
          <w:sz w:val="28"/>
          <w:szCs w:val="28"/>
          <w:lang w:eastAsia="ru-RU"/>
        </w:rPr>
        <w:t xml:space="preserve">,  общей протяженностью 63,8 и </w:t>
      </w:r>
      <w:smartTag w:uri="urn:schemas-microsoft-com:office:smarttags" w:element="metricconverter">
        <w:smartTagPr>
          <w:attr w:name="ProductID" w:val="47,5 км"/>
        </w:smartTagPr>
        <w:r w:rsidRPr="00256B07">
          <w:rPr>
            <w:rFonts w:eastAsia="Times New Roman" w:cs="Times New Roman"/>
            <w:sz w:val="28"/>
            <w:szCs w:val="28"/>
            <w:lang w:eastAsia="ru-RU"/>
          </w:rPr>
          <w:t>47,5 км</w:t>
        </w:r>
      </w:smartTag>
      <w:r w:rsidRPr="00256B07">
        <w:rPr>
          <w:rFonts w:eastAsia="Times New Roman" w:cs="Times New Roman"/>
          <w:sz w:val="28"/>
          <w:szCs w:val="28"/>
          <w:lang w:eastAsia="ru-RU"/>
        </w:rPr>
        <w:t>. Износ электрических сетей составляет от 80 до 100%, оборудование подстанций изношено на 80-100%. Кабельные линии в результате длительной эксплуатации и многочисленного ремонта не соответствуют требованиям и правилам технической эксплуатации и подлежат замене. В поселении отсутствуют резервные линии электроснабжения.</w:t>
      </w:r>
    </w:p>
    <w:p w:rsidR="00256B07" w:rsidRPr="00251A6D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9212F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.2.  Балансы мощности и ресурса системы электроснабжения;</w:t>
      </w:r>
      <w:r w:rsidRPr="00D06C8E">
        <w:rPr>
          <w:b/>
          <w:bCs/>
        </w:rPr>
        <w:t xml:space="preserve"> </w:t>
      </w:r>
      <w:r w:rsidRPr="009212F7">
        <w:rPr>
          <w:rFonts w:ascii="Times New Roman" w:hAnsi="Times New Roman" w:cs="Times New Roman"/>
          <w:b/>
          <w:sz w:val="26"/>
          <w:szCs w:val="26"/>
        </w:rPr>
        <w:t>баланс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07" w:rsidRPr="00C52EDF" w:rsidRDefault="00256B07" w:rsidP="00256B07">
      <w:pPr>
        <w:numPr>
          <w:ilvl w:val="0"/>
          <w:numId w:val="16"/>
        </w:numPr>
        <w:suppressAutoHyphens/>
        <w:ind w:left="720"/>
        <w:rPr>
          <w:b/>
          <w:bCs/>
        </w:rPr>
      </w:pPr>
      <w:r w:rsidRPr="00C52EDF">
        <w:rPr>
          <w:b/>
          <w:bCs/>
        </w:rPr>
        <w:t>баланс мощности и ресурса по группам потребителей:</w:t>
      </w:r>
    </w:p>
    <w:p w:rsidR="00256B07" w:rsidRPr="00256B07" w:rsidRDefault="00256B07" w:rsidP="00256B07">
      <w:pPr>
        <w:pStyle w:val="a7"/>
        <w:ind w:left="786" w:right="-1"/>
        <w:jc w:val="right"/>
        <w:rPr>
          <w:sz w:val="28"/>
        </w:rPr>
      </w:pPr>
      <w:r w:rsidRPr="00256B07">
        <w:rPr>
          <w:sz w:val="28"/>
        </w:rPr>
        <w:t xml:space="preserve">Таблица </w:t>
      </w:r>
      <w:r>
        <w:rPr>
          <w:sz w:val="28"/>
        </w:rPr>
        <w:t>10</w:t>
      </w:r>
    </w:p>
    <w:tbl>
      <w:tblPr>
        <w:tblW w:w="100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7"/>
        <w:gridCol w:w="1620"/>
        <w:gridCol w:w="1260"/>
        <w:gridCol w:w="1260"/>
        <w:gridCol w:w="1260"/>
        <w:gridCol w:w="1651"/>
      </w:tblGrid>
      <w:tr w:rsidR="00256B07" w:rsidRPr="000B037C" w:rsidTr="00C44AC6">
        <w:trPr>
          <w:trHeight w:hRule="exact" w:val="573"/>
          <w:tblHeader/>
        </w:trPr>
        <w:tc>
          <w:tcPr>
            <w:tcW w:w="29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Наименование н/п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Расчетная численность населения,</w:t>
            </w:r>
          </w:p>
          <w:p w:rsidR="00256B07" w:rsidRPr="000B037C" w:rsidRDefault="00256B07" w:rsidP="00C44AC6">
            <w:pPr>
              <w:pStyle w:val="afd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тыс. чел</w:t>
            </w:r>
          </w:p>
        </w:tc>
        <w:tc>
          <w:tcPr>
            <w:tcW w:w="3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0B037C">
              <w:rPr>
                <w:sz w:val="20"/>
                <w:szCs w:val="20"/>
              </w:rPr>
              <w:t>Категорийность</w:t>
            </w:r>
            <w:proofErr w:type="spellEnd"/>
            <w:r w:rsidRPr="000B037C">
              <w:rPr>
                <w:sz w:val="20"/>
                <w:szCs w:val="20"/>
              </w:rPr>
              <w:t xml:space="preserve"> электрических нагрузок, кВт</w:t>
            </w:r>
          </w:p>
        </w:tc>
        <w:tc>
          <w:tcPr>
            <w:tcW w:w="1651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Всего</w:t>
            </w:r>
          </w:p>
          <w:p w:rsidR="00256B07" w:rsidRPr="000B037C" w:rsidRDefault="00256B07" w:rsidP="00C44AC6">
            <w:pPr>
              <w:pStyle w:val="afd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кВт</w:t>
            </w:r>
          </w:p>
        </w:tc>
      </w:tr>
      <w:tr w:rsidR="00256B07" w:rsidRPr="000B037C" w:rsidTr="00C44AC6">
        <w:trPr>
          <w:trHeight w:hRule="exact" w:val="462"/>
        </w:trPr>
        <w:tc>
          <w:tcPr>
            <w:tcW w:w="29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/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/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I кат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II кат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256B07" w:rsidRPr="000B037C" w:rsidRDefault="00256B07" w:rsidP="00C44AC6">
            <w:pPr>
              <w:pStyle w:val="afd"/>
              <w:snapToGrid w:val="0"/>
              <w:rPr>
                <w:sz w:val="20"/>
                <w:szCs w:val="20"/>
              </w:rPr>
            </w:pPr>
            <w:r w:rsidRPr="000B037C">
              <w:rPr>
                <w:sz w:val="20"/>
                <w:szCs w:val="20"/>
              </w:rPr>
              <w:t>III кат</w:t>
            </w:r>
          </w:p>
        </w:tc>
        <w:tc>
          <w:tcPr>
            <w:tcW w:w="1651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56B07" w:rsidRPr="000B037C" w:rsidRDefault="00256B07" w:rsidP="00C44AC6"/>
        </w:tc>
      </w:tr>
      <w:tr w:rsidR="00256B07" w:rsidRPr="000B037C" w:rsidTr="00C44AC6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rPr>
                <w:sz w:val="26"/>
                <w:szCs w:val="26"/>
              </w:rPr>
            </w:pPr>
            <w:proofErr w:type="spellStart"/>
            <w:r w:rsidRPr="000B037C">
              <w:rPr>
                <w:sz w:val="26"/>
                <w:szCs w:val="26"/>
              </w:rPr>
              <w:t>Ст.Убеженская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1152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B07" w:rsidRPr="000B037C" w:rsidRDefault="00256B07" w:rsidP="00C44AC6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6B07" w:rsidRPr="000B037C" w:rsidRDefault="00256B07" w:rsidP="00C44AC6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6B07" w:rsidRPr="000B037C" w:rsidRDefault="00256B07" w:rsidP="00C44AC6">
            <w:pPr>
              <w:snapToGrid w:val="0"/>
              <w:jc w:val="center"/>
            </w:pPr>
            <w:r w:rsidRPr="000B037C">
              <w:t>2318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B07" w:rsidRPr="000B037C" w:rsidRDefault="00256B07" w:rsidP="00C44AC6">
            <w:pPr>
              <w:snapToGrid w:val="0"/>
              <w:jc w:val="center"/>
            </w:pPr>
            <w:r w:rsidRPr="000B037C">
              <w:t>2318</w:t>
            </w:r>
          </w:p>
        </w:tc>
      </w:tr>
      <w:tr w:rsidR="00256B07" w:rsidRPr="000B037C" w:rsidTr="00C44AC6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rPr>
                <w:sz w:val="26"/>
                <w:szCs w:val="26"/>
              </w:rPr>
            </w:pPr>
            <w:proofErr w:type="spellStart"/>
            <w:r w:rsidRPr="000B037C">
              <w:rPr>
                <w:sz w:val="26"/>
                <w:szCs w:val="26"/>
              </w:rPr>
              <w:t>Х.Новенький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</w:pPr>
            <w:r w:rsidRPr="000B037C">
              <w:t>175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282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282</w:t>
            </w:r>
          </w:p>
        </w:tc>
      </w:tr>
      <w:tr w:rsidR="00256B07" w:rsidRPr="000B037C" w:rsidTr="00C44AC6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rPr>
                <w:sz w:val="26"/>
                <w:szCs w:val="26"/>
              </w:rPr>
            </w:pPr>
            <w:proofErr w:type="spellStart"/>
            <w:r w:rsidRPr="000B037C">
              <w:rPr>
                <w:sz w:val="26"/>
                <w:szCs w:val="26"/>
              </w:rPr>
              <w:lastRenderedPageBreak/>
              <w:t>Х.Западный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</w:pPr>
            <w:r w:rsidRPr="000B037C">
              <w:t>263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333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333</w:t>
            </w:r>
          </w:p>
        </w:tc>
      </w:tr>
      <w:tr w:rsidR="00256B07" w:rsidRPr="000B037C" w:rsidTr="00C44AC6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rPr>
                <w:sz w:val="26"/>
                <w:szCs w:val="26"/>
              </w:rPr>
            </w:pPr>
            <w:proofErr w:type="spellStart"/>
            <w:r w:rsidRPr="000B037C">
              <w:rPr>
                <w:sz w:val="26"/>
                <w:szCs w:val="26"/>
              </w:rPr>
              <w:t>Х.Державный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</w:pPr>
            <w:r w:rsidRPr="000B037C">
              <w:t>367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518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07" w:rsidRPr="000B037C" w:rsidRDefault="00256B07" w:rsidP="00C44AC6">
            <w:pPr>
              <w:snapToGrid w:val="0"/>
              <w:jc w:val="center"/>
              <w:rPr>
                <w:sz w:val="26"/>
                <w:szCs w:val="26"/>
              </w:rPr>
            </w:pPr>
            <w:r w:rsidRPr="000B037C">
              <w:rPr>
                <w:sz w:val="26"/>
                <w:szCs w:val="26"/>
              </w:rPr>
              <w:t>518</w:t>
            </w:r>
          </w:p>
        </w:tc>
      </w:tr>
    </w:tbl>
    <w:p w:rsidR="00256B07" w:rsidRPr="00251A6D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 3.  Доля поставки электроэнергии по приборам учета;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C52EDF" w:rsidRDefault="00256B07" w:rsidP="00256B07">
      <w:pPr>
        <w:numPr>
          <w:ilvl w:val="0"/>
          <w:numId w:val="16"/>
        </w:numPr>
        <w:suppressAutoHyphens/>
        <w:ind w:left="720"/>
        <w:rPr>
          <w:b/>
          <w:bCs/>
        </w:rPr>
      </w:pPr>
      <w:r w:rsidRPr="00C52EDF">
        <w:rPr>
          <w:b/>
          <w:bCs/>
        </w:rPr>
        <w:t>доля поставки ресурса по приборам учета (в %)  98,6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.4. Надежность работы системы электроснабжения;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 5. Качество поставляемого ресурса;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B70928" w:rsidRDefault="00256B07" w:rsidP="00256B07">
      <w:pPr>
        <w:numPr>
          <w:ilvl w:val="0"/>
          <w:numId w:val="16"/>
        </w:numPr>
        <w:suppressAutoHyphens/>
        <w:ind w:left="720"/>
        <w:rPr>
          <w:b/>
          <w:bCs/>
        </w:rPr>
      </w:pPr>
      <w:r w:rsidRPr="00C52EDF">
        <w:rPr>
          <w:b/>
          <w:bCs/>
        </w:rPr>
        <w:t xml:space="preserve">качество поставляемой электроэнергии (пиковые значения по сезонам и времени суток): </w:t>
      </w:r>
      <w:r w:rsidRPr="00C52EDF">
        <w:rPr>
          <w:bCs/>
          <w:u w:val="single"/>
        </w:rPr>
        <w:t>исходя из замеров уровня напряжения электроэнергии, напряжение в конце линии 180-190 В</w:t>
      </w:r>
    </w:p>
    <w:p w:rsidR="00B70928" w:rsidRDefault="00B70928" w:rsidP="00B70928">
      <w:pPr>
        <w:suppressAutoHyphens/>
        <w:rPr>
          <w:b/>
          <w:bCs/>
        </w:rPr>
      </w:pPr>
    </w:p>
    <w:p w:rsidR="00B70928" w:rsidRPr="00C52EDF" w:rsidRDefault="00B70928" w:rsidP="00B70928">
      <w:pPr>
        <w:suppressAutoHyphens/>
        <w:rPr>
          <w:b/>
          <w:bCs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 6. Воздействие системы электроснабжения на окружающую среду;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 xml:space="preserve">. 7. Тарифы, структура себестоимости услуги электроснабжения 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C52EDF" w:rsidRDefault="00256B07" w:rsidP="00256B07">
      <w:pPr>
        <w:numPr>
          <w:ilvl w:val="0"/>
          <w:numId w:val="17"/>
        </w:numPr>
        <w:suppressAutoHyphens/>
        <w:rPr>
          <w:b/>
          <w:bCs/>
        </w:rPr>
      </w:pPr>
      <w:r w:rsidRPr="00C52EDF">
        <w:rPr>
          <w:b/>
          <w:bCs/>
        </w:rPr>
        <w:t xml:space="preserve">тариф за потребление : </w:t>
      </w:r>
      <w:r w:rsidRPr="00C52EDF">
        <w:rPr>
          <w:bCs/>
          <w:u w:val="single"/>
        </w:rPr>
        <w:t>(Согласно решению РЭК по Краснодарскому краю)</w:t>
      </w:r>
    </w:p>
    <w:p w:rsidR="00256B07" w:rsidRPr="00C52EDF" w:rsidRDefault="00256B07" w:rsidP="00256B07">
      <w:pPr>
        <w:numPr>
          <w:ilvl w:val="0"/>
          <w:numId w:val="17"/>
        </w:numPr>
        <w:suppressAutoHyphens/>
        <w:rPr>
          <w:bCs/>
          <w:u w:val="single"/>
        </w:rPr>
      </w:pPr>
      <w:r w:rsidRPr="00C52EDF">
        <w:rPr>
          <w:b/>
          <w:bCs/>
        </w:rPr>
        <w:t>тариф (плата) за подключение (присоединение) _</w:t>
      </w:r>
      <w:r w:rsidRPr="00C52EDF">
        <w:rPr>
          <w:bCs/>
          <w:u w:val="single"/>
        </w:rPr>
        <w:t>Согласно решению РЭК КК №7/2011-3 от 06.05.2011____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 8. Технические и технологические проблемы в системе электроснабжения</w:t>
      </w:r>
    </w:p>
    <w:p w:rsidR="00256B07" w:rsidRPr="00C52EDF" w:rsidRDefault="00256B07" w:rsidP="00256B07">
      <w:pPr>
        <w:numPr>
          <w:ilvl w:val="0"/>
          <w:numId w:val="16"/>
        </w:numPr>
        <w:suppressAutoHyphens/>
        <w:ind w:left="720"/>
        <w:rPr>
          <w:bCs/>
          <w:u w:val="single"/>
        </w:rPr>
      </w:pPr>
      <w:r w:rsidRPr="00C52EDF">
        <w:rPr>
          <w:b/>
          <w:bCs/>
        </w:rPr>
        <w:t>технические и технологические проблемы: __</w:t>
      </w:r>
      <w:r w:rsidRPr="00C52EDF">
        <w:rPr>
          <w:bCs/>
          <w:u w:val="single"/>
        </w:rPr>
        <w:t>ВЛ-0,4кВ выполнены проводом    А-16, А-25, в связи с ростом нагрузок есть  необходимость в замене ВЛ-0,4кВ на ВЛИ-0,4кВ, а также  установка раз</w:t>
      </w:r>
      <w:r w:rsidR="00B70928">
        <w:rPr>
          <w:bCs/>
          <w:u w:val="single"/>
        </w:rPr>
        <w:t xml:space="preserve">грузочных ТП 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A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1A6D">
        <w:rPr>
          <w:rFonts w:ascii="Times New Roman" w:hAnsi="Times New Roman" w:cs="Times New Roman"/>
          <w:b/>
          <w:sz w:val="26"/>
          <w:szCs w:val="26"/>
        </w:rPr>
        <w:t>. 9. Краткий анализ существующего состояния системы электроснабжения</w:t>
      </w:r>
    </w:p>
    <w:p w:rsidR="00256B07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B07" w:rsidRPr="00B30142" w:rsidRDefault="00256B07" w:rsidP="00256B07">
      <w:pPr>
        <w:ind w:left="-6"/>
        <w:rPr>
          <w:b/>
          <w:bCs/>
          <w:szCs w:val="24"/>
        </w:rPr>
      </w:pPr>
      <w:r w:rsidRPr="00B30142">
        <w:rPr>
          <w:b/>
          <w:bCs/>
          <w:szCs w:val="24"/>
        </w:rPr>
        <w:t>Потребление электроэнергии на 1 чел. в год (по району):</w:t>
      </w:r>
    </w:p>
    <w:p w:rsidR="00256B07" w:rsidRPr="00B30142" w:rsidRDefault="00256B07" w:rsidP="00256B07">
      <w:pPr>
        <w:ind w:left="-6"/>
        <w:rPr>
          <w:szCs w:val="24"/>
        </w:rPr>
      </w:pPr>
      <w:r w:rsidRPr="00B30142">
        <w:rPr>
          <w:szCs w:val="24"/>
        </w:rPr>
        <w:t xml:space="preserve">нормативное – 3080 </w:t>
      </w:r>
      <w:proofErr w:type="spellStart"/>
      <w:r w:rsidRPr="00B30142">
        <w:rPr>
          <w:szCs w:val="24"/>
        </w:rPr>
        <w:t>кВт.ч</w:t>
      </w:r>
      <w:proofErr w:type="spellEnd"/>
      <w:r w:rsidRPr="00B30142">
        <w:rPr>
          <w:szCs w:val="24"/>
        </w:rPr>
        <w:t>/год;</w:t>
      </w:r>
    </w:p>
    <w:p w:rsidR="00256B07" w:rsidRPr="00B30142" w:rsidRDefault="00256B07" w:rsidP="00256B07">
      <w:pPr>
        <w:rPr>
          <w:b/>
          <w:bCs/>
          <w:szCs w:val="24"/>
        </w:rPr>
      </w:pPr>
      <w:r w:rsidRPr="00B30142">
        <w:rPr>
          <w:szCs w:val="24"/>
        </w:rPr>
        <w:t xml:space="preserve">фактическое – 681 </w:t>
      </w:r>
      <w:proofErr w:type="spellStart"/>
      <w:r w:rsidRPr="00B30142">
        <w:rPr>
          <w:szCs w:val="24"/>
        </w:rPr>
        <w:t>кВт.ч</w:t>
      </w:r>
      <w:proofErr w:type="spellEnd"/>
      <w:r w:rsidRPr="00B30142">
        <w:rPr>
          <w:szCs w:val="24"/>
        </w:rPr>
        <w:t>/год</w:t>
      </w:r>
    </w:p>
    <w:p w:rsidR="00256B07" w:rsidRPr="00B30142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142">
        <w:rPr>
          <w:rFonts w:ascii="Times New Roman" w:hAnsi="Times New Roman" w:cs="Times New Roman"/>
          <w:b/>
          <w:bCs/>
          <w:sz w:val="24"/>
          <w:szCs w:val="24"/>
        </w:rPr>
        <w:t>Годовое электропотребление, тыс.кВт.ч-2522,519</w:t>
      </w:r>
    </w:p>
    <w:p w:rsidR="00256B07" w:rsidRPr="00B30142" w:rsidRDefault="00256B07" w:rsidP="00256B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07" w:rsidRPr="00B70928" w:rsidRDefault="00256B07" w:rsidP="00B70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>Прогноз роста электропотребления с учетом присоединенной нагрузки по группам потребителей _по бытовым потребителям 0,6% в год, с учетом вновь подключаемых,</w:t>
      </w:r>
      <w:r w:rsidR="0032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>по существующим предприятиям 0,002%</w:t>
      </w:r>
    </w:p>
    <w:p w:rsidR="00256B07" w:rsidRPr="00B70928" w:rsidRDefault="00256B07" w:rsidP="00B70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B07" w:rsidRPr="00B70928" w:rsidRDefault="00256B07" w:rsidP="00B70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развитию энергосистемы на проектируемой территории в плане энергообеспечения: __произвести разукрупнение системы </w:t>
      </w:r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электроснабжения потребителей, для чего выполнить установку дополнительных ТП, длины линий 0,4 </w:t>
      </w:r>
      <w:proofErr w:type="spellStart"/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200-250 метров</w:t>
      </w:r>
      <w:r w:rsidR="00B70928" w:rsidRPr="00B70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6977" w:rsidRPr="009E6E51" w:rsidRDefault="00B96977" w:rsidP="00746F2E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b/>
          <w:color w:val="FF0000"/>
        </w:rPr>
      </w:pPr>
    </w:p>
    <w:p w:rsidR="00316595" w:rsidRDefault="00316595" w:rsidP="00B96977">
      <w:pPr>
        <w:rPr>
          <w:sz w:val="28"/>
          <w:szCs w:val="28"/>
        </w:rPr>
      </w:pPr>
    </w:p>
    <w:p w:rsidR="006B7C01" w:rsidRDefault="006D3931" w:rsidP="006D3931">
      <w:pPr>
        <w:pStyle w:val="2"/>
        <w:rPr>
          <w:color w:val="000000" w:themeColor="text1"/>
        </w:rPr>
      </w:pPr>
      <w:bookmarkStart w:id="9" w:name="_Toc360432642"/>
      <w:r w:rsidRPr="005B2798">
        <w:rPr>
          <w:color w:val="000000" w:themeColor="text1"/>
        </w:rPr>
        <w:t>3.</w:t>
      </w:r>
      <w:r w:rsidR="00B70928">
        <w:rPr>
          <w:color w:val="000000" w:themeColor="text1"/>
        </w:rPr>
        <w:t>3</w:t>
      </w:r>
      <w:r w:rsidR="006B7C01" w:rsidRPr="005B2798">
        <w:rPr>
          <w:color w:val="000000" w:themeColor="text1"/>
        </w:rPr>
        <w:t xml:space="preserve">. </w:t>
      </w:r>
      <w:r w:rsidRPr="005B2798">
        <w:rPr>
          <w:color w:val="000000" w:themeColor="text1"/>
        </w:rPr>
        <w:t xml:space="preserve"> </w:t>
      </w:r>
      <w:r w:rsidR="006B7C01" w:rsidRPr="005B2798">
        <w:rPr>
          <w:color w:val="000000" w:themeColor="text1"/>
        </w:rPr>
        <w:t>Надежность работы системы электроснабжения.</w:t>
      </w:r>
      <w:bookmarkEnd w:id="9"/>
    </w:p>
    <w:p w:rsidR="00BB6844" w:rsidRDefault="00BB6844" w:rsidP="00BB6844"/>
    <w:p w:rsidR="00BB6844" w:rsidRPr="00BB6844" w:rsidRDefault="00BB6844" w:rsidP="00BB6844"/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перетоков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ЕЭС РФ по ВЛ-110-220-330-500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кВт∙ч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рост электропотребления составил около 4,23%.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рост максимума нагрузки составил 3,72%.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мощность электростанций, действующих на территории энергосистемы Кубани на 1 января 2011 года составила 1355 ГВт, в том числе ГЭС - 86,3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Блокстанции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303,73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, ТЭС – 965 МВт.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Схема построения сетей 220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со схемой построения сетей 35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муниципального образования </w:t>
      </w:r>
      <w:proofErr w:type="spellStart"/>
      <w:r w:rsidR="00256B07" w:rsidRPr="00256B07">
        <w:rPr>
          <w:rFonts w:ascii="Times New Roman" w:hAnsi="Times New Roman" w:cs="Times New Roman"/>
          <w:color w:val="000000" w:themeColor="text1"/>
          <w:sz w:val="28"/>
          <w:szCs w:val="28"/>
        </w:rPr>
        <w:t>Убеженского</w:t>
      </w:r>
      <w:proofErr w:type="spellEnd"/>
      <w:r w:rsidR="009E6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C01" w:rsidRPr="005B2798" w:rsidRDefault="006B7C01" w:rsidP="006B7C01">
      <w:pPr>
        <w:ind w:firstLine="567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Существующие сети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>, коммутационных аппаратов 35-0,4 </w:t>
      </w:r>
      <w:proofErr w:type="spellStart"/>
      <w:r w:rsidRPr="005B2798">
        <w:rPr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а) схема построения сетей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б) имеется дефицит трансформаторной мощности в сети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Схема построения распределительных сетей 10 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тупиковые;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lastRenderedPageBreak/>
        <w:t>-</w:t>
      </w:r>
      <w:r w:rsidRPr="005B2798">
        <w:rPr>
          <w:color w:val="000000" w:themeColor="text1"/>
          <w:sz w:val="28"/>
          <w:szCs w:val="28"/>
        </w:rPr>
        <w:tab/>
        <w:t>проходные;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</w:r>
      <w:proofErr w:type="spellStart"/>
      <w:r w:rsidRPr="005B2798">
        <w:rPr>
          <w:color w:val="000000" w:themeColor="text1"/>
          <w:sz w:val="28"/>
          <w:szCs w:val="28"/>
        </w:rPr>
        <w:t>ответвительные</w:t>
      </w:r>
      <w:proofErr w:type="spellEnd"/>
      <w:r w:rsidRPr="005B2798">
        <w:rPr>
          <w:color w:val="000000" w:themeColor="text1"/>
          <w:sz w:val="28"/>
          <w:szCs w:val="28"/>
        </w:rPr>
        <w:t>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- </w:t>
      </w:r>
      <w:r w:rsidRPr="005B2798">
        <w:rPr>
          <w:color w:val="000000" w:themeColor="text1"/>
          <w:sz w:val="28"/>
          <w:szCs w:val="28"/>
        </w:rPr>
        <w:tab/>
        <w:t>радиальные.</w:t>
      </w:r>
    </w:p>
    <w:p w:rsidR="006B7C01" w:rsidRPr="005B2798" w:rsidRDefault="006B7C01" w:rsidP="009C16E5">
      <w:pPr>
        <w:ind w:firstLine="709"/>
        <w:jc w:val="both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Это соответствуют требованиям ПУЭ и РД</w:t>
      </w:r>
      <w:r w:rsidR="009C16E5">
        <w:rPr>
          <w:color w:val="000000" w:themeColor="text1"/>
          <w:sz w:val="28"/>
          <w:szCs w:val="28"/>
        </w:rPr>
        <w:t xml:space="preserve"> </w:t>
      </w:r>
      <w:r w:rsidRPr="005B2798">
        <w:rPr>
          <w:color w:val="000000" w:themeColor="text1"/>
          <w:sz w:val="28"/>
          <w:szCs w:val="28"/>
        </w:rPr>
        <w:t xml:space="preserve">по надежности электроснабжения, но в связи с высоким износом: воздушных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коммутационных аппаратов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5B2798">
        <w:rPr>
          <w:color w:val="000000" w:themeColor="text1"/>
          <w:sz w:val="28"/>
          <w:szCs w:val="28"/>
        </w:rPr>
        <w:t>электропотребителей</w:t>
      </w:r>
      <w:proofErr w:type="spellEnd"/>
      <w:r w:rsidRPr="005B2798">
        <w:rPr>
          <w:color w:val="000000" w:themeColor="text1"/>
          <w:sz w:val="28"/>
          <w:szCs w:val="28"/>
        </w:rPr>
        <w:t>.</w:t>
      </w:r>
    </w:p>
    <w:p w:rsidR="005B2798" w:rsidRPr="00256B07" w:rsidRDefault="00256B07" w:rsidP="00256B07">
      <w:pPr>
        <w:ind w:right="-1"/>
        <w:jc w:val="right"/>
        <w:rPr>
          <w:sz w:val="28"/>
        </w:rPr>
      </w:pPr>
      <w:r w:rsidRPr="00F45FA7">
        <w:rPr>
          <w:sz w:val="28"/>
        </w:rPr>
        <w:t xml:space="preserve">Таблица </w:t>
      </w:r>
      <w:r>
        <w:rPr>
          <w:sz w:val="28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5B2798" w:rsidRPr="00256B07" w:rsidTr="00041B3F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  <w:r w:rsidRPr="00256B07">
              <w:rPr>
                <w:b/>
              </w:rPr>
              <w:t>№</w:t>
            </w:r>
          </w:p>
          <w:p w:rsidR="005B2798" w:rsidRPr="00256B07" w:rsidRDefault="005B2798" w:rsidP="00041B3F">
            <w:pPr>
              <w:rPr>
                <w:b/>
              </w:rPr>
            </w:pPr>
            <w:proofErr w:type="spellStart"/>
            <w:r w:rsidRPr="00256B07">
              <w:rPr>
                <w:b/>
              </w:rPr>
              <w:t>п.п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  <w:r w:rsidRPr="00256B07">
              <w:rPr>
                <w:b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  <w:r w:rsidRPr="00256B07">
              <w:rPr>
                <w:b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798" w:rsidRPr="00256B07" w:rsidRDefault="00746F2E" w:rsidP="00041B3F">
            <w:pPr>
              <w:jc w:val="center"/>
            </w:pPr>
            <w:r w:rsidRPr="00256B07">
              <w:t>Факт</w:t>
            </w:r>
          </w:p>
        </w:tc>
      </w:tr>
      <w:tr w:rsidR="005B2798" w:rsidRPr="00256B07" w:rsidTr="00041B3F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2011</w:t>
            </w:r>
          </w:p>
        </w:tc>
      </w:tr>
      <w:tr w:rsidR="005B2798" w:rsidRPr="00256B07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0,086</w:t>
            </w:r>
          </w:p>
        </w:tc>
      </w:tr>
      <w:tr w:rsidR="005B2798" w:rsidRPr="00256B07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Износ основных средств производственного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85,1</w:t>
            </w:r>
          </w:p>
        </w:tc>
      </w:tr>
      <w:tr w:rsidR="005B2798" w:rsidRPr="00256B07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2,99</w:t>
            </w:r>
          </w:p>
        </w:tc>
      </w:tr>
      <w:tr w:rsidR="005B2798" w:rsidRPr="00256B07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18,00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r w:rsidRPr="00256B07">
              <w:t>Численность производственного персонала на 1 тыс. проживающих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</w:pPr>
            <w:r w:rsidRPr="00256B07"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256B07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256B07">
              <w:rPr>
                <w:rFonts w:ascii="TimesNewRomanPSMT" w:hAnsi="TimesNewRomanPSMT" w:cs="Arial"/>
              </w:rPr>
              <w:t>1,25</w:t>
            </w:r>
          </w:p>
        </w:tc>
      </w:tr>
    </w:tbl>
    <w:p w:rsidR="00256B07" w:rsidRDefault="00256B07" w:rsidP="006D3931">
      <w:pPr>
        <w:pStyle w:val="2"/>
      </w:pPr>
      <w:bookmarkStart w:id="10" w:name="_Toc360432643"/>
    </w:p>
    <w:p w:rsidR="006B7C01" w:rsidRDefault="006D3931" w:rsidP="006D3931">
      <w:pPr>
        <w:pStyle w:val="2"/>
      </w:pPr>
      <w:r>
        <w:t>3.</w:t>
      </w:r>
      <w:r w:rsidR="00B70928">
        <w:t>4</w:t>
      </w:r>
      <w:r w:rsidR="006B7C01" w:rsidRPr="00DC26E8">
        <w:t>. Качество поставляемого ресурса.</w:t>
      </w:r>
      <w:bookmarkEnd w:id="10"/>
    </w:p>
    <w:p w:rsidR="00BB6844" w:rsidRPr="00BB6844" w:rsidRDefault="00BB6844" w:rsidP="00BB6844"/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Межгосударственный стандарт ГОСТ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</w:t>
      </w:r>
      <w:r w:rsidR="00325D6F">
        <w:rPr>
          <w:rFonts w:ascii="Times New Roman" w:hAnsi="Times New Roman" w:cs="Times New Roman"/>
          <w:sz w:val="28"/>
          <w:szCs w:val="28"/>
        </w:rPr>
        <w:t xml:space="preserve"> соответствие требованиям ГОСТ</w:t>
      </w:r>
      <w:r w:rsidRPr="00FE42B4">
        <w:rPr>
          <w:rFonts w:ascii="Times New Roman" w:hAnsi="Times New Roman" w:cs="Times New Roman"/>
          <w:sz w:val="28"/>
          <w:szCs w:val="28"/>
        </w:rPr>
        <w:t>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(в части предельно допускаемых значений), 5.6) протоколов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Default="006D3931" w:rsidP="006D3931">
      <w:pPr>
        <w:pStyle w:val="2"/>
      </w:pPr>
      <w:bookmarkStart w:id="11" w:name="_Toc360432644"/>
      <w:r>
        <w:t>3.</w:t>
      </w:r>
      <w:r w:rsidR="00B70928">
        <w:t>5</w:t>
      </w:r>
      <w:r w:rsidR="006B7C01" w:rsidRPr="00DC26E8">
        <w:t xml:space="preserve">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1"/>
    </w:p>
    <w:p w:rsidR="00BB6844" w:rsidRPr="00BB6844" w:rsidRDefault="00BB6844" w:rsidP="00BB6844"/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lastRenderedPageBreak/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 xml:space="preserve">повышенная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r w:rsidR="00C556A7">
        <w:rPr>
          <w:sz w:val="28"/>
          <w:szCs w:val="28"/>
        </w:rPr>
        <w:t xml:space="preserve"> </w:t>
      </w:r>
      <w:bookmarkStart w:id="12" w:name="_GoBack"/>
      <w:bookmarkEnd w:id="12"/>
      <w:r w:rsidRPr="009A6D41">
        <w:rPr>
          <w:sz w:val="28"/>
          <w:szCs w:val="28"/>
        </w:rPr>
        <w:t>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37AE8">
      <w:pPr>
        <w:pStyle w:val="1"/>
        <w:numPr>
          <w:ilvl w:val="0"/>
          <w:numId w:val="9"/>
        </w:numPr>
        <w:rPr>
          <w:color w:val="000000" w:themeColor="text1"/>
        </w:rPr>
      </w:pPr>
      <w:bookmarkStart w:id="13" w:name="_Toc353800755"/>
      <w:bookmarkStart w:id="14" w:name="_Toc360432645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3"/>
      <w:bookmarkEnd w:id="14"/>
    </w:p>
    <w:p w:rsidR="00074D1B" w:rsidRDefault="00074D1B" w:rsidP="00037AE8">
      <w:pPr>
        <w:pStyle w:val="2"/>
        <w:numPr>
          <w:ilvl w:val="0"/>
          <w:numId w:val="10"/>
        </w:numPr>
        <w:rPr>
          <w:color w:val="000000" w:themeColor="text1"/>
          <w:sz w:val="28"/>
          <w:szCs w:val="28"/>
        </w:rPr>
      </w:pPr>
      <w:bookmarkStart w:id="15" w:name="_Toc353800756"/>
      <w:bookmarkStart w:id="16" w:name="_Toc360432646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5"/>
      <w:bookmarkEnd w:id="16"/>
    </w:p>
    <w:p w:rsidR="00C44AC6" w:rsidRPr="00C44AC6" w:rsidRDefault="00C44AC6" w:rsidP="00C44AC6"/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</w:t>
      </w: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E36A9E" w:rsidRDefault="00074D1B" w:rsidP="00037AE8">
      <w:pPr>
        <w:pStyle w:val="1"/>
        <w:numPr>
          <w:ilvl w:val="0"/>
          <w:numId w:val="11"/>
        </w:numPr>
        <w:rPr>
          <w:color w:val="000000" w:themeColor="text1"/>
          <w:sz w:val="32"/>
          <w:szCs w:val="32"/>
        </w:rPr>
      </w:pPr>
      <w:bookmarkStart w:id="17" w:name="_Toc353800758"/>
      <w:bookmarkStart w:id="18" w:name="_Toc360432648"/>
      <w:r w:rsidRPr="00E36A9E">
        <w:rPr>
          <w:color w:val="000000" w:themeColor="text1"/>
          <w:sz w:val="32"/>
          <w:szCs w:val="32"/>
        </w:rPr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17"/>
      <w:bookmarkEnd w:id="18"/>
    </w:p>
    <w:p w:rsidR="00074D1B" w:rsidRPr="00E36A9E" w:rsidRDefault="00074D1B" w:rsidP="00037AE8">
      <w:pPr>
        <w:pStyle w:val="2"/>
        <w:numPr>
          <w:ilvl w:val="0"/>
          <w:numId w:val="12"/>
        </w:numPr>
        <w:ind w:left="1985" w:hanging="1134"/>
        <w:jc w:val="left"/>
        <w:rPr>
          <w:color w:val="000000" w:themeColor="text1"/>
        </w:rPr>
      </w:pPr>
      <w:bookmarkStart w:id="19" w:name="_Toc353800759"/>
      <w:bookmarkStart w:id="20" w:name="_Toc360432649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19"/>
      <w:bookmarkEnd w:id="20"/>
    </w:p>
    <w:p w:rsidR="00736617" w:rsidRPr="00AD2CC7" w:rsidRDefault="00736617" w:rsidP="00736617">
      <w:pPr>
        <w:suppressAutoHyphens/>
        <w:ind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На начало 2010 года в </w:t>
      </w:r>
      <w:proofErr w:type="spellStart"/>
      <w:r w:rsidRPr="00AD2CC7">
        <w:rPr>
          <w:sz w:val="28"/>
          <w:szCs w:val="28"/>
        </w:rPr>
        <w:t>Убеженском</w:t>
      </w:r>
      <w:proofErr w:type="spellEnd"/>
      <w:r w:rsidRPr="00AD2CC7">
        <w:rPr>
          <w:sz w:val="28"/>
          <w:szCs w:val="28"/>
        </w:rPr>
        <w:t xml:space="preserve"> поселении проживало 1957 человек постоянного населения. Удельный вес поселения в общей численности населения Успенского муниципального района составляет 4,8 %.</w:t>
      </w:r>
    </w:p>
    <w:p w:rsidR="00736617" w:rsidRPr="00AD2CC7" w:rsidRDefault="00736617" w:rsidP="00736617">
      <w:pPr>
        <w:suppressAutoHyphens/>
        <w:ind w:firstLine="709"/>
        <w:jc w:val="both"/>
        <w:rPr>
          <w:sz w:val="28"/>
          <w:szCs w:val="28"/>
        </w:rPr>
      </w:pPr>
      <w:r w:rsidRPr="00AD2CC7">
        <w:rPr>
          <w:sz w:val="28"/>
          <w:szCs w:val="28"/>
        </w:rPr>
        <w:t>В поселении наблюдается тенденция абсолютного снижения численности населения: с момента Всероссийской переписи населения (2002 год) его численность сократилась на 319 человек или на 14 %.</w:t>
      </w:r>
    </w:p>
    <w:p w:rsidR="00736617" w:rsidRDefault="00074D1B" w:rsidP="009C50F7">
      <w:pPr>
        <w:spacing w:after="200"/>
        <w:ind w:firstLine="709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36A9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37AE8">
      <w:pPr>
        <w:numPr>
          <w:ilvl w:val="0"/>
          <w:numId w:val="5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37AE8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lastRenderedPageBreak/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6871" w:rsidRDefault="005A6871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74D1B" w:rsidRPr="00A6049B" w:rsidRDefault="00074D1B" w:rsidP="00037AE8">
      <w:pPr>
        <w:pStyle w:val="2"/>
        <w:numPr>
          <w:ilvl w:val="0"/>
          <w:numId w:val="12"/>
        </w:numPr>
        <w:ind w:left="567" w:hanging="567"/>
        <w:rPr>
          <w:sz w:val="28"/>
          <w:szCs w:val="28"/>
        </w:rPr>
      </w:pPr>
      <w:bookmarkStart w:id="21" w:name="_Toc353800760"/>
      <w:bookmarkStart w:id="22" w:name="_Toc360432650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1"/>
      <w:bookmarkEnd w:id="22"/>
    </w:p>
    <w:p w:rsidR="0006036C" w:rsidRDefault="00074D1B" w:rsidP="003D1CF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6016C">
        <w:rPr>
          <w:rFonts w:cs="Times New Roman"/>
          <w:sz w:val="28"/>
          <w:szCs w:val="28"/>
        </w:rPr>
        <w:t xml:space="preserve">Для населенных пунктов </w:t>
      </w:r>
      <w:proofErr w:type="spellStart"/>
      <w:r w:rsidR="00A96263" w:rsidRPr="00AD2CC7">
        <w:rPr>
          <w:sz w:val="28"/>
          <w:szCs w:val="28"/>
        </w:rPr>
        <w:t>Убеженск</w:t>
      </w:r>
      <w:r w:rsidR="009E6E51">
        <w:rPr>
          <w:rFonts w:cs="Times New Roman"/>
          <w:sz w:val="28"/>
          <w:szCs w:val="28"/>
        </w:rPr>
        <w:t>ого</w:t>
      </w:r>
      <w:proofErr w:type="spellEnd"/>
      <w:r w:rsidR="0006036C">
        <w:rPr>
          <w:rFonts w:cs="Times New Roman"/>
          <w:sz w:val="28"/>
          <w:szCs w:val="28"/>
        </w:rPr>
        <w:t xml:space="preserve"> </w:t>
      </w:r>
      <w:r w:rsidRPr="00D6016C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>
        <w:rPr>
          <w:rFonts w:cs="Times New Roman"/>
          <w:sz w:val="28"/>
          <w:szCs w:val="28"/>
        </w:rPr>
        <w:t>а</w:t>
      </w:r>
      <w:r w:rsidRPr="00D6016C">
        <w:rPr>
          <w:rFonts w:cs="Times New Roman"/>
          <w:sz w:val="28"/>
          <w:szCs w:val="28"/>
        </w:rPr>
        <w:t>торных подстанций 10/0,4кВ.</w:t>
      </w:r>
      <w:r w:rsidR="0006036C">
        <w:rPr>
          <w:rFonts w:cs="Times New Roman"/>
          <w:sz w:val="28"/>
          <w:szCs w:val="28"/>
        </w:rPr>
        <w:t xml:space="preserve">       </w:t>
      </w:r>
      <w:r w:rsidR="0006036C">
        <w:rPr>
          <w:rFonts w:cs="Times New Roman"/>
          <w:sz w:val="28"/>
          <w:szCs w:val="28"/>
        </w:rPr>
        <w:br/>
      </w:r>
      <w:r w:rsidR="003D1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1CF3">
        <w:rPr>
          <w:rFonts w:eastAsia="Times New Roman" w:cs="Times New Roman"/>
          <w:sz w:val="28"/>
          <w:szCs w:val="28"/>
          <w:lang w:eastAsia="ru-RU"/>
        </w:rPr>
        <w:tab/>
      </w:r>
      <w:r w:rsidR="00357266" w:rsidRPr="003D1CF3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3D1CF3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3D1CF3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3D1CF3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B70928">
        <w:rPr>
          <w:rFonts w:cs="Times New Roman"/>
          <w:sz w:val="28"/>
          <w:szCs w:val="28"/>
        </w:rPr>
        <w:t>20</w:t>
      </w:r>
      <w:r w:rsidR="0006036C" w:rsidRPr="003D1CF3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3D1CF3" w:rsidRPr="003D1CF3">
        <w:rPr>
          <w:rFonts w:eastAsia="Times New Roman" w:cs="Times New Roman"/>
          <w:sz w:val="28"/>
          <w:szCs w:val="28"/>
          <w:lang w:eastAsia="ru-RU"/>
        </w:rPr>
        <w:t>9</w:t>
      </w:r>
      <w:r w:rsidR="00B70928">
        <w:rPr>
          <w:rFonts w:eastAsia="Times New Roman" w:cs="Times New Roman"/>
          <w:sz w:val="28"/>
          <w:szCs w:val="28"/>
          <w:lang w:eastAsia="ru-RU"/>
        </w:rPr>
        <w:t>1</w:t>
      </w:r>
      <w:r w:rsidR="0006036C" w:rsidRPr="003D1CF3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 w:rsidRPr="003D1CF3">
        <w:rPr>
          <w:rFonts w:eastAsia="Times New Roman" w:cs="Times New Roman"/>
          <w:sz w:val="28"/>
          <w:szCs w:val="28"/>
          <w:lang w:eastAsia="ru-RU"/>
        </w:rPr>
        <w:br/>
      </w:r>
      <w:r w:rsidR="003D1C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C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357266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="0006036C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екомендуется реконструировать </w:t>
      </w:r>
      <w:r w:rsidR="00357266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существующие КТП с заменой трансформаторов</w:t>
      </w:r>
      <w:r w:rsidR="0006036C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6400AB" w:rsidRDefault="006400AB" w:rsidP="003D1CF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400AB" w:rsidRDefault="006400AB" w:rsidP="006400AB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>
        <w:rPr>
          <w:rFonts w:cs="Times New Roman"/>
          <w:sz w:val="28"/>
          <w:szCs w:val="28"/>
        </w:rPr>
        <w:t>х подстанций приведены в табл. 1</w:t>
      </w:r>
      <w:r w:rsidR="00225B0B">
        <w:rPr>
          <w:rFonts w:cs="Times New Roman"/>
          <w:sz w:val="28"/>
          <w:szCs w:val="28"/>
        </w:rPr>
        <w:t>2</w:t>
      </w:r>
      <w:r w:rsidRPr="00A6049B">
        <w:rPr>
          <w:rFonts w:cs="Times New Roman"/>
          <w:sz w:val="28"/>
          <w:szCs w:val="28"/>
        </w:rPr>
        <w:t>.</w:t>
      </w:r>
    </w:p>
    <w:p w:rsidR="00225B0B" w:rsidRDefault="00225B0B" w:rsidP="006400AB">
      <w:pPr>
        <w:spacing w:after="200" w:line="276" w:lineRule="auto"/>
        <w:ind w:firstLine="709"/>
        <w:rPr>
          <w:rFonts w:cs="Times New Roman"/>
          <w:sz w:val="28"/>
          <w:szCs w:val="28"/>
        </w:rPr>
      </w:pPr>
    </w:p>
    <w:p w:rsidR="006400AB" w:rsidRPr="00B70928" w:rsidRDefault="006400AB" w:rsidP="006400AB">
      <w:pPr>
        <w:ind w:right="-1"/>
        <w:jc w:val="right"/>
        <w:rPr>
          <w:sz w:val="28"/>
        </w:rPr>
      </w:pPr>
      <w:r w:rsidRPr="00B70928">
        <w:rPr>
          <w:sz w:val="28"/>
        </w:rPr>
        <w:t>Таблица 1</w:t>
      </w:r>
      <w:r>
        <w:rPr>
          <w:sz w:val="28"/>
        </w:rPr>
        <w:t>2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1417"/>
        <w:gridCol w:w="1418"/>
        <w:gridCol w:w="1701"/>
        <w:gridCol w:w="1134"/>
        <w:gridCol w:w="2163"/>
      </w:tblGrid>
      <w:tr w:rsidR="006400AB" w:rsidRPr="006400AB" w:rsidTr="00C44AC6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400AB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  <w:r w:rsidRPr="006400AB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400AB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400AB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6400A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C44AC6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proofErr w:type="spellStart"/>
            <w:r w:rsidRPr="006400AB">
              <w:rPr>
                <w:rFonts w:eastAsia="Times New Roman" w:cs="Arial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6400AB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6400AB" w:rsidRPr="006400AB" w:rsidRDefault="006400AB" w:rsidP="00C44AC6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color w:val="FFFFFF" w:themeColor="background1"/>
                <w:sz w:val="28"/>
                <w:szCs w:val="28"/>
              </w:rPr>
            </w:pPr>
            <w:r w:rsidRPr="006400AB">
              <w:rPr>
                <w:color w:val="FFFFFF" w:themeColor="background1"/>
                <w:sz w:val="28"/>
                <w:szCs w:val="28"/>
              </w:rPr>
              <w:t>ст. Убеженская</w:t>
            </w:r>
          </w:p>
        </w:tc>
      </w:tr>
      <w:tr w:rsidR="008E7313" w:rsidRPr="008E7313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8E7313" w:rsidRDefault="008E731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b/>
                <w:szCs w:val="24"/>
                <w:lang w:eastAsia="ru-RU"/>
              </w:rPr>
              <w:t>Реконструируемые с добавлением мощности</w:t>
            </w:r>
          </w:p>
        </w:tc>
      </w:tr>
      <w:tr w:rsidR="006400AB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225B0B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 w:rsidR="00225B0B"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УБ</w:t>
            </w:r>
            <w:r w:rsid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 </w:t>
            </w:r>
            <w:r w:rsidR="00225B0B"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2</w:t>
            </w:r>
          </w:p>
        </w:tc>
      </w:tr>
      <w:tr w:rsidR="006400AB" w:rsidRPr="006400AB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ТП-УБ2-1096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6400AB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6400AB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6400AB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6400AB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6400AB" w:rsidRPr="006400AB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ТП-УБ2-1234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0AB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6400AB" w:rsidRDefault="006400AB" w:rsidP="006400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1E0F" w:rsidRPr="00E01E0F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E01E0F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01E0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E01E0F" w:rsidRDefault="006400AB" w:rsidP="00E01E0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01E0F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E01E0F" w:rsidRPr="00E01E0F">
              <w:rPr>
                <w:rFonts w:eastAsia="Times New Roman" w:cs="Times New Roman"/>
                <w:szCs w:val="24"/>
                <w:lang w:eastAsia="ru-RU"/>
              </w:rPr>
              <w:t>УБ2-1097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6400AB" w:rsidP="00E01E0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6</w:t>
            </w:r>
            <w:r w:rsidR="00E01E0F"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E01E0F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E01E0F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E01E0F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E01E0F" w:rsidRPr="00E01E0F" w:rsidTr="00225B0B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E01E0F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01E0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E01E0F" w:rsidRDefault="006400AB" w:rsidP="00225B0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01E0F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E01E0F" w:rsidRPr="00225B0B">
              <w:rPr>
                <w:rFonts w:eastAsia="Times New Roman" w:cs="Times New Roman"/>
                <w:szCs w:val="24"/>
                <w:lang w:eastAsia="ru-RU"/>
              </w:rPr>
              <w:t>УБ2-1094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E01E0F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E01E0F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6400AB" w:rsidP="00225B0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01E0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E01E0F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E01E0F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6400AB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E6E51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 w:rsidR="00225B0B"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УБ 5</w:t>
            </w:r>
          </w:p>
        </w:tc>
      </w:tr>
      <w:tr w:rsidR="00225B0B" w:rsidRPr="00225B0B" w:rsidTr="00225B0B">
        <w:trPr>
          <w:cantSplit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5B0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6400AB" w:rsidP="00225B0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25B0B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225B0B" w:rsidRPr="00225B0B">
              <w:rPr>
                <w:rFonts w:eastAsia="Times New Roman" w:cs="Times New Roman"/>
                <w:szCs w:val="24"/>
                <w:lang w:eastAsia="ru-RU"/>
              </w:rPr>
              <w:t>УБ</w:t>
            </w:r>
            <w:r w:rsidR="00225B0B">
              <w:rPr>
                <w:rFonts w:eastAsia="Times New Roman" w:cs="Times New Roman"/>
                <w:szCs w:val="24"/>
                <w:lang w:eastAsia="ru-RU"/>
              </w:rPr>
              <w:t>5-1099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225B0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225B0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225B0B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400AB" w:rsidRPr="00225B0B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5B0B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8E731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8E7313" w:rsidRPr="006400AB" w:rsidRDefault="008E7313" w:rsidP="008E7313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color w:val="FFFFFF" w:themeColor="background1"/>
                <w:sz w:val="28"/>
                <w:szCs w:val="28"/>
              </w:rPr>
            </w:pPr>
            <w:r w:rsidRPr="008E7313">
              <w:rPr>
                <w:color w:val="FFFFFF" w:themeColor="background1"/>
                <w:sz w:val="28"/>
                <w:szCs w:val="28"/>
              </w:rPr>
              <w:t>хутор Новенький</w:t>
            </w:r>
          </w:p>
        </w:tc>
      </w:tr>
      <w:tr w:rsidR="008E731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3" w:rsidRPr="009E6E51" w:rsidRDefault="008E7313" w:rsidP="008E731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УБ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9</w:t>
            </w:r>
          </w:p>
        </w:tc>
      </w:tr>
      <w:tr w:rsidR="008E731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8E7313" w:rsidRPr="008E7313">
              <w:rPr>
                <w:rFonts w:eastAsia="Times New Roman" w:cs="Times New Roman"/>
                <w:szCs w:val="24"/>
                <w:lang w:eastAsia="ru-RU"/>
              </w:rPr>
              <w:t>УБ-9 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</w:t>
            </w:r>
            <w:r w:rsidR="008E7313"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AB" w:rsidRPr="008E7313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313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8E731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8E7313" w:rsidRPr="008E7313">
              <w:rPr>
                <w:rFonts w:eastAsia="Times New Roman" w:cs="Times New Roman"/>
                <w:szCs w:val="24"/>
                <w:lang w:eastAsia="ru-RU"/>
              </w:rPr>
              <w:t>УБ-9 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8E7313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0D5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90D53" w:rsidRPr="006400AB" w:rsidRDefault="00990D53" w:rsidP="00990D53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х</w:t>
            </w:r>
            <w:r w:rsidRPr="008E7313">
              <w:rPr>
                <w:color w:val="FFFFFF" w:themeColor="background1"/>
                <w:sz w:val="28"/>
                <w:szCs w:val="28"/>
              </w:rPr>
              <w:t>утор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990D53">
              <w:rPr>
                <w:color w:val="FFFFFF" w:themeColor="background1"/>
                <w:sz w:val="28"/>
                <w:szCs w:val="28"/>
              </w:rPr>
              <w:t>Западный</w:t>
            </w:r>
          </w:p>
        </w:tc>
      </w:tr>
      <w:tr w:rsidR="006400AB" w:rsidRPr="008E7313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 w:rsidR="008E7313" w:rsidRPr="008E731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3П 1</w:t>
            </w:r>
          </w:p>
        </w:tc>
      </w:tr>
      <w:tr w:rsidR="008E731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8E7313" w:rsidRPr="008E7313">
              <w:rPr>
                <w:rFonts w:eastAsia="Times New Roman" w:cs="Times New Roman"/>
                <w:szCs w:val="24"/>
                <w:lang w:eastAsia="ru-RU"/>
              </w:rPr>
              <w:t>3П1-957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</w:t>
            </w:r>
            <w:r w:rsidR="006400AB"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AB" w:rsidRPr="008E7313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313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8E731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8E7313" w:rsidRPr="008E7313">
              <w:rPr>
                <w:rFonts w:eastAsia="Times New Roman" w:cs="Times New Roman"/>
                <w:szCs w:val="24"/>
                <w:lang w:eastAsia="ru-RU"/>
              </w:rPr>
              <w:t xml:space="preserve">3П1-958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8E7313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731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8E731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="008E7313" w:rsidRPr="008E7313">
              <w:rPr>
                <w:rFonts w:eastAsia="Times New Roman" w:cs="Times New Roman"/>
                <w:szCs w:val="24"/>
                <w:lang w:eastAsia="ru-RU"/>
              </w:rPr>
              <w:t>3П1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8E731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</w:t>
            </w:r>
            <w:r w:rsidR="006400AB"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8E731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8E7313" w:rsidRDefault="006400AB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0D53" w:rsidRPr="00990D53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90D53" w:rsidRPr="006400AB" w:rsidRDefault="00990D53" w:rsidP="00C44AC6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х</w:t>
            </w:r>
            <w:r w:rsidRPr="008E7313">
              <w:rPr>
                <w:color w:val="FFFFFF" w:themeColor="background1"/>
                <w:sz w:val="28"/>
                <w:szCs w:val="28"/>
              </w:rPr>
              <w:t>утор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990D53">
              <w:rPr>
                <w:color w:val="FFFFFF" w:themeColor="background1"/>
                <w:sz w:val="28"/>
                <w:szCs w:val="28"/>
              </w:rPr>
              <w:t>Державный</w:t>
            </w:r>
          </w:p>
        </w:tc>
      </w:tr>
      <w:tr w:rsidR="00990D53" w:rsidRPr="008E7313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Фидер 3П 1</w:t>
            </w:r>
          </w:p>
        </w:tc>
      </w:tr>
      <w:tr w:rsidR="00990D5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</w:t>
            </w:r>
            <w:r w:rsidRPr="00990D53">
              <w:rPr>
                <w:rFonts w:eastAsia="Times New Roman" w:cs="Times New Roman"/>
                <w:szCs w:val="24"/>
                <w:lang w:eastAsia="ru-RU"/>
              </w:rPr>
              <w:t>3П1-1255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D53" w:rsidRPr="008E7313" w:rsidRDefault="00990D53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3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Реконструкция КТП производится в связи с </w:t>
            </w:r>
            <w:r w:rsidRPr="008E73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высокой степенью износа КТП и увеличением нагрузок, связанных улучшением качества жизни населения.</w:t>
            </w:r>
          </w:p>
        </w:tc>
      </w:tr>
      <w:tr w:rsidR="00990D53" w:rsidRPr="008E731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E7313">
              <w:rPr>
                <w:rFonts w:eastAsia="Times New Roman" w:cs="Times New Roman"/>
                <w:szCs w:val="24"/>
                <w:lang w:eastAsia="ru-RU"/>
              </w:rPr>
              <w:t>ТП-3П1-</w:t>
            </w:r>
            <w:r w:rsidRPr="00990D53">
              <w:rPr>
                <w:rFonts w:eastAsia="Times New Roman" w:cs="Times New Roman"/>
                <w:szCs w:val="24"/>
                <w:lang w:eastAsia="ru-RU"/>
              </w:rPr>
              <w:t>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31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8E731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3" w:rsidRPr="008E7313" w:rsidRDefault="00990D53" w:rsidP="00C44AC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0D53" w:rsidRPr="00990D53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lastRenderedPageBreak/>
              <w:t>Новое строительство</w:t>
            </w:r>
          </w:p>
        </w:tc>
      </w:tr>
      <w:tr w:rsidR="00990D5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225B0B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Фидер УБ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 </w:t>
            </w: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2</w:t>
            </w: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01-</w:t>
            </w:r>
            <w:r w:rsidR="00990D53" w:rsidRPr="00990D53">
              <w:rPr>
                <w:rFonts w:eastAsia="Times New Roman" w:cs="Times New Roman"/>
                <w:szCs w:val="24"/>
                <w:lang w:eastAsia="ru-RU"/>
              </w:rPr>
              <w:t>УБ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</w:t>
            </w:r>
            <w:r w:rsidR="006400AB"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990D53">
              <w:t xml:space="preserve"> </w:t>
            </w:r>
            <w:r w:rsidRPr="00990D53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02-</w:t>
            </w:r>
            <w:r w:rsidR="00990D53" w:rsidRPr="00990D53">
              <w:rPr>
                <w:rFonts w:eastAsia="Times New Roman" w:cs="Times New Roman"/>
                <w:szCs w:val="24"/>
                <w:lang w:eastAsia="ru-RU"/>
              </w:rPr>
              <w:t>УБ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03-</w:t>
            </w:r>
            <w:r w:rsidR="00990D53" w:rsidRPr="00990D53">
              <w:rPr>
                <w:rFonts w:eastAsia="Times New Roman" w:cs="Times New Roman"/>
                <w:szCs w:val="24"/>
                <w:lang w:eastAsia="ru-RU"/>
              </w:rPr>
              <w:t>УБ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2х160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90D5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225B0B" w:rsidRDefault="00990D53" w:rsidP="00990D5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Фидер УБ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 1</w:t>
            </w: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990D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04-</w:t>
            </w:r>
            <w:r w:rsidR="00990D53" w:rsidRPr="00990D53">
              <w:rPr>
                <w:rFonts w:eastAsia="Times New Roman" w:cs="Times New Roman"/>
                <w:szCs w:val="24"/>
                <w:lang w:eastAsia="ru-RU"/>
              </w:rPr>
              <w:t xml:space="preserve">УБ </w:t>
            </w:r>
            <w:r w:rsidR="00990D5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990D53" w:rsidRDefault="006400AB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400AB" w:rsidRPr="00990D53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90D5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225B0B" w:rsidRDefault="00990D53" w:rsidP="00990D5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Фидер УБ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 5</w:t>
            </w: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05- УБ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jc w:val="center"/>
              <w:rPr>
                <w:rFonts w:eastAsia="Times New Roman" w:cs="Times New Roman"/>
              </w:rPr>
            </w:pPr>
            <w:r w:rsidRPr="00990D53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990D53">
              <w:t xml:space="preserve"> </w:t>
            </w:r>
            <w:r w:rsidRPr="00990D53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990D53" w:rsidRPr="00990D53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90D53">
              <w:rPr>
                <w:rFonts w:eastAsia="Times New Roman" w:cs="Times New Roman"/>
                <w:szCs w:val="24"/>
                <w:lang w:eastAsia="ru-RU"/>
              </w:rPr>
              <w:t>06- УБ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0D5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990D53" w:rsidRDefault="00990D53" w:rsidP="00C44AC6">
            <w:pPr>
              <w:jc w:val="center"/>
              <w:rPr>
                <w:rFonts w:eastAsia="Times New Roman" w:cs="Times New Roman"/>
              </w:rPr>
            </w:pPr>
            <w:r w:rsidRPr="00990D53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3" w:rsidRPr="00990D53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90D53" w:rsidRPr="009E6E51" w:rsidTr="00C44AC6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225B0B" w:rsidRDefault="00990D53" w:rsidP="00990D5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225B0B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ЗП 1</w:t>
            </w:r>
          </w:p>
        </w:tc>
      </w:tr>
      <w:tr w:rsidR="001317F7" w:rsidRPr="001317F7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07 - ЗП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317F7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jc w:val="center"/>
              <w:rPr>
                <w:rFonts w:eastAsia="Times New Roman" w:cs="Times New Roman"/>
              </w:rPr>
            </w:pPr>
            <w:r w:rsidRPr="001317F7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1317F7" w:rsidRPr="001317F7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08 - ЗП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317F7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3" w:rsidRPr="001317F7" w:rsidRDefault="00990D53" w:rsidP="00C44AC6">
            <w:pPr>
              <w:jc w:val="center"/>
              <w:rPr>
                <w:rFonts w:eastAsia="Times New Roman" w:cs="Times New Roman"/>
              </w:rPr>
            </w:pPr>
            <w:r w:rsidRPr="001317F7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990D53" w:rsidRPr="001317F7" w:rsidRDefault="00990D53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1317F7" w:rsidRPr="001317F7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1317F7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09-</w:t>
            </w:r>
            <w:r w:rsidR="00990D53" w:rsidRPr="001317F7">
              <w:rPr>
                <w:rFonts w:eastAsia="Times New Roman" w:cs="Times New Roman"/>
                <w:szCs w:val="24"/>
                <w:lang w:eastAsia="ru-RU"/>
              </w:rPr>
              <w:t xml:space="preserve"> ЗП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1317F7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  <w:r w:rsidRPr="001317F7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317F7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1317F7">
              <w:t xml:space="preserve"> </w:t>
            </w:r>
            <w:r w:rsidRPr="001317F7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1317F7" w:rsidRPr="001317F7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1317F7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10-</w:t>
            </w:r>
            <w:r w:rsidR="00990D53" w:rsidRPr="001317F7">
              <w:rPr>
                <w:rFonts w:eastAsia="Times New Roman" w:cs="Times New Roman"/>
                <w:szCs w:val="24"/>
                <w:lang w:eastAsia="ru-RU"/>
              </w:rPr>
              <w:t xml:space="preserve"> ЗП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1317F7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  <w:r w:rsidRPr="001317F7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17F7" w:rsidRPr="001317F7" w:rsidTr="00C44AC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1317F7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17F7">
              <w:rPr>
                <w:rFonts w:eastAsia="Times New Roman" w:cs="Times New Roman"/>
                <w:szCs w:val="24"/>
                <w:lang w:eastAsia="ru-RU"/>
              </w:rPr>
              <w:t>11-</w:t>
            </w:r>
            <w:r w:rsidR="00990D53" w:rsidRPr="001317F7">
              <w:rPr>
                <w:rFonts w:eastAsia="Times New Roman" w:cs="Times New Roman"/>
                <w:szCs w:val="24"/>
                <w:lang w:eastAsia="ru-RU"/>
              </w:rPr>
              <w:t xml:space="preserve"> ЗП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1317F7" w:rsidP="00C44AC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B" w:rsidRPr="001317F7" w:rsidRDefault="006400AB" w:rsidP="00C44AC6">
            <w:pPr>
              <w:jc w:val="center"/>
              <w:rPr>
                <w:rFonts w:eastAsia="Times New Roman" w:cs="Times New Roman"/>
              </w:rPr>
            </w:pPr>
            <w:r w:rsidRPr="001317F7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AB" w:rsidRPr="001317F7" w:rsidRDefault="006400AB" w:rsidP="00C44AC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00AB" w:rsidRDefault="006400AB" w:rsidP="003D1CF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400AB" w:rsidRDefault="006400AB" w:rsidP="003D1CF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400AB" w:rsidRPr="00484F3A" w:rsidRDefault="006400AB" w:rsidP="003D1CF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8404F" w:rsidRPr="004A7179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4A7179" w:rsidRDefault="0098404F" w:rsidP="004A717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ВЛ 0,4 </w:t>
      </w:r>
      <w:proofErr w:type="spellStart"/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ВЛ 10 </w:t>
      </w:r>
      <w:proofErr w:type="spellStart"/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860683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4A7179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строительс</w:t>
      </w:r>
      <w:r w:rsidR="00494DE7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тва новых ВЛ-10</w:t>
      </w:r>
      <w:r w:rsidR="00452345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 нео</w:t>
      </w:r>
      <w:r w:rsidR="00D4137C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бходимо  </w:t>
      </w:r>
      <w:r w:rsid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494DE7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км провода СИП 3 сечением </w:t>
      </w:r>
      <w:r w:rsidR="006D67B3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3(1х</w:t>
      </w:r>
      <w:r w:rsidR="00B558AE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120</w:t>
      </w:r>
      <w:r w:rsidR="00494DE7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мм²), </w:t>
      </w: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</w:t>
      </w:r>
      <w:r w:rsidR="00494DE7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 строительства новых линий 0,4</w:t>
      </w: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кВ от проектируемых ТП необходимо </w:t>
      </w:r>
      <w:r w:rsid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</w:t>
      </w:r>
      <w:r w:rsidR="00380046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494DE7"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Pr="004A71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км провода СИП.</w:t>
      </w:r>
    </w:p>
    <w:p w:rsidR="0078706D" w:rsidRDefault="0078706D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41A63" w:rsidRPr="00541A63" w:rsidRDefault="00494DE7" w:rsidP="00541A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5B2798">
        <w:rPr>
          <w:rFonts w:cs="Times New Roman"/>
          <w:sz w:val="28"/>
          <w:szCs w:val="28"/>
        </w:rPr>
        <w:t>Р</w:t>
      </w:r>
      <w:r w:rsidR="00541A63" w:rsidRPr="00541A63">
        <w:rPr>
          <w:rFonts w:cs="Times New Roman"/>
          <w:sz w:val="28"/>
          <w:szCs w:val="28"/>
        </w:rPr>
        <w:t>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="00541A63" w:rsidRPr="00541A63">
        <w:rPr>
          <w:rFonts w:cs="Times New Roman"/>
          <w:sz w:val="28"/>
          <w:szCs w:val="28"/>
        </w:rPr>
        <w:t xml:space="preserve"> линий ВЛ 10 </w:t>
      </w:r>
      <w:proofErr w:type="spellStart"/>
      <w:r w:rsidR="00541A63" w:rsidRPr="00541A63">
        <w:rPr>
          <w:rFonts w:cs="Times New Roman"/>
          <w:sz w:val="28"/>
          <w:szCs w:val="28"/>
        </w:rPr>
        <w:t>кВ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541A63">
        <w:rPr>
          <w:rFonts w:cs="Times New Roman"/>
          <w:sz w:val="28"/>
          <w:szCs w:val="28"/>
        </w:rPr>
        <w:t>рекомендуется</w:t>
      </w:r>
      <w:r w:rsidR="00541A63" w:rsidRPr="00541A63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>
        <w:rPr>
          <w:rFonts w:cs="Times New Roman"/>
          <w:sz w:val="28"/>
          <w:szCs w:val="28"/>
        </w:rPr>
        <w:t>.</w:t>
      </w:r>
    </w:p>
    <w:p w:rsidR="00541A63" w:rsidRDefault="00541A63" w:rsidP="00541A63">
      <w:pPr>
        <w:rPr>
          <w:rFonts w:cs="Times New Roman"/>
          <w:b/>
          <w:szCs w:val="24"/>
        </w:rPr>
      </w:pPr>
    </w:p>
    <w:p w:rsidR="00494DE7" w:rsidRDefault="00494DE7" w:rsidP="00541A63">
      <w:pPr>
        <w:rPr>
          <w:rFonts w:cs="Times New Roman"/>
          <w:b/>
          <w:szCs w:val="24"/>
        </w:rPr>
      </w:pPr>
    </w:p>
    <w:p w:rsidR="00B30142" w:rsidRDefault="00B30142" w:rsidP="00541A63">
      <w:pPr>
        <w:rPr>
          <w:rFonts w:cs="Times New Roman"/>
          <w:b/>
          <w:szCs w:val="24"/>
        </w:rPr>
      </w:pPr>
    </w:p>
    <w:p w:rsidR="00B30142" w:rsidRDefault="00B30142" w:rsidP="00541A63">
      <w:pPr>
        <w:rPr>
          <w:rFonts w:cs="Times New Roman"/>
          <w:b/>
          <w:szCs w:val="24"/>
        </w:rPr>
      </w:pPr>
    </w:p>
    <w:p w:rsidR="00325D6F" w:rsidRDefault="00325D6F" w:rsidP="00541A63">
      <w:pPr>
        <w:rPr>
          <w:rFonts w:cs="Times New Roman"/>
          <w:b/>
          <w:szCs w:val="24"/>
        </w:rPr>
      </w:pPr>
    </w:p>
    <w:p w:rsidR="00325D6F" w:rsidRDefault="00325D6F" w:rsidP="00541A63">
      <w:pPr>
        <w:rPr>
          <w:rFonts w:cs="Times New Roman"/>
          <w:b/>
          <w:szCs w:val="24"/>
        </w:rPr>
      </w:pPr>
    </w:p>
    <w:p w:rsidR="00436527" w:rsidRPr="009E6E51" w:rsidRDefault="00436527" w:rsidP="00EB26D0">
      <w:pPr>
        <w:rPr>
          <w:rFonts w:cs="Times New Roman"/>
          <w:b/>
          <w:color w:val="FF0000"/>
          <w:sz w:val="28"/>
          <w:szCs w:val="28"/>
        </w:rPr>
      </w:pPr>
    </w:p>
    <w:p w:rsidR="00EB26D0" w:rsidRPr="00494DE7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E01232"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>объектов электроснабжения  на период с 2012г.по 2032г</w:t>
      </w:r>
      <w:r w:rsidR="00E01232"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>(рекомендуем</w:t>
      </w:r>
      <w:r w:rsidR="00494DE7"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>ая</w:t>
      </w:r>
      <w:r w:rsidR="00E01232" w:rsidRPr="00494DE7">
        <w:rPr>
          <w:rFonts w:eastAsia="Times New Roman" w:cs="Times New Roman"/>
          <w:bCs/>
          <w:sz w:val="28"/>
          <w:szCs w:val="28"/>
          <w:u w:val="single"/>
          <w:lang w:eastAsia="ru-RU"/>
        </w:rPr>
        <w:t>)</w:t>
      </w:r>
    </w:p>
    <w:p w:rsidR="00EB26D0" w:rsidRPr="00B70928" w:rsidRDefault="00EB26D0" w:rsidP="00B70928">
      <w:pPr>
        <w:ind w:right="-1"/>
        <w:jc w:val="right"/>
        <w:rPr>
          <w:sz w:val="28"/>
        </w:rPr>
      </w:pPr>
      <w:r w:rsidRPr="00B70928">
        <w:rPr>
          <w:sz w:val="28"/>
        </w:rPr>
        <w:t xml:space="preserve">Таблица </w:t>
      </w:r>
      <w:r w:rsidR="00B70928" w:rsidRPr="00B70928">
        <w:rPr>
          <w:sz w:val="28"/>
        </w:rPr>
        <w:t>1</w:t>
      </w:r>
      <w:r w:rsidR="006400AB">
        <w:rPr>
          <w:sz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21258C" w:rsidRPr="00494DE7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21258C" w:rsidRPr="00494DE7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258C" w:rsidRPr="00494DE7" w:rsidTr="002023F4">
        <w:trPr>
          <w:cantSplit/>
          <w:trHeight w:val="486"/>
        </w:trPr>
        <w:tc>
          <w:tcPr>
            <w:tcW w:w="666" w:type="dxa"/>
          </w:tcPr>
          <w:p w:rsidR="00EB26D0" w:rsidRPr="00494DE7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EB26D0" w:rsidRPr="00494DE7" w:rsidRDefault="00494DE7" w:rsidP="00F166A6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</w:t>
            </w:r>
            <w:r w:rsidR="005B1C4D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модернизация</w:t>
            </w:r>
            <w:r w:rsidR="003226BD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 </w:t>
            </w:r>
            <w:r w:rsidR="005B1C4D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35/10 </w:t>
            </w:r>
            <w:proofErr w:type="spellStart"/>
            <w:r w:rsidR="005B1C4D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="005B1C4D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6476" w:rsidRPr="000C6476">
              <w:rPr>
                <w:rFonts w:eastAsia="Times New Roman" w:cs="Times New Roman"/>
                <w:sz w:val="20"/>
                <w:szCs w:val="20"/>
                <w:lang w:eastAsia="ru-RU"/>
              </w:rPr>
              <w:t>35/10кВ «Убеженская»,</w:t>
            </w:r>
            <w:r w:rsidR="000C6476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6476">
              <w:rPr>
                <w:rFonts w:eastAsia="Times New Roman" w:cs="Times New Roman"/>
                <w:sz w:val="20"/>
                <w:szCs w:val="20"/>
                <w:lang w:eastAsia="ru-RU"/>
              </w:rPr>
              <w:t>2х</w:t>
            </w:r>
            <w:r w:rsidR="00853FF1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2,</w:t>
            </w:r>
            <w:r w:rsidR="000C6476">
              <w:rPr>
                <w:rFonts w:eastAsia="Times New Roman" w:cs="Times New Roman"/>
                <w:sz w:val="20"/>
                <w:szCs w:val="20"/>
                <w:lang w:eastAsia="ru-RU"/>
              </w:rPr>
              <w:t>5МВА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0C64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66A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53FF1"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800" w:type="dxa"/>
            <w:vAlign w:val="center"/>
          </w:tcPr>
          <w:p w:rsidR="00EB26D0" w:rsidRPr="00494DE7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494DE7" w:rsidRDefault="00FA246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494DE7" w:rsidRDefault="006D67B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DE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494DE7" w:rsidRDefault="002023F4" w:rsidP="002023F4">
            <w:pPr>
              <w:ind w:right="-1"/>
            </w:pPr>
            <w:r w:rsidRPr="00494DE7">
              <w:t>Работу провести</w:t>
            </w:r>
          </w:p>
          <w:p w:rsidR="002023F4" w:rsidRPr="00494DE7" w:rsidRDefault="002023F4" w:rsidP="002023F4">
            <w:pPr>
              <w:ind w:right="-1"/>
            </w:pPr>
            <w:r w:rsidRPr="00494DE7">
              <w:t>по рабочим проектам ОАО</w:t>
            </w:r>
          </w:p>
          <w:p w:rsidR="00EB26D0" w:rsidRPr="00494DE7" w:rsidRDefault="002023F4" w:rsidP="002023F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4DE7">
              <w:t>«Кубаньэнерго»</w:t>
            </w:r>
          </w:p>
        </w:tc>
      </w:tr>
      <w:tr w:rsidR="0021258C" w:rsidRPr="009E6E51" w:rsidTr="002023F4">
        <w:trPr>
          <w:cantSplit/>
          <w:trHeight w:val="523"/>
        </w:trPr>
        <w:tc>
          <w:tcPr>
            <w:tcW w:w="666" w:type="dxa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реконструкцию ВЛ 10кВ в </w:t>
            </w:r>
            <w:proofErr w:type="spell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магистральные линии </w:t>
            </w:r>
          </w:p>
        </w:tc>
        <w:tc>
          <w:tcPr>
            <w:tcW w:w="800" w:type="dxa"/>
            <w:vAlign w:val="center"/>
          </w:tcPr>
          <w:p w:rsidR="0021258C" w:rsidRPr="00265556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258C" w:rsidRPr="00265556" w:rsidRDefault="0021258C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21258C" w:rsidRPr="00265556" w:rsidRDefault="0021258C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258C" w:rsidRPr="009E6E51" w:rsidTr="002023F4">
        <w:trPr>
          <w:cantSplit/>
          <w:trHeight w:val="516"/>
        </w:trPr>
        <w:tc>
          <w:tcPr>
            <w:tcW w:w="666" w:type="dxa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21258C" w:rsidRPr="00265556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258C" w:rsidRPr="00265556" w:rsidRDefault="00B30142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21258C"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,97</w:t>
            </w:r>
          </w:p>
        </w:tc>
        <w:tc>
          <w:tcPr>
            <w:tcW w:w="933" w:type="dxa"/>
            <w:vAlign w:val="center"/>
          </w:tcPr>
          <w:p w:rsidR="0021258C" w:rsidRPr="00265556" w:rsidRDefault="0021258C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21258C" w:rsidRPr="00F45FFE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 10кВ в </w:t>
            </w:r>
            <w:proofErr w:type="spellStart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E51F1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258C" w:rsidRPr="00F45FFE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B30142" w:rsidP="00B30142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1258C"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21258C" w:rsidRPr="009E6E51" w:rsidTr="002023F4">
        <w:trPr>
          <w:cantSplit/>
          <w:trHeight w:val="349"/>
        </w:trPr>
        <w:tc>
          <w:tcPr>
            <w:tcW w:w="666" w:type="dxa"/>
          </w:tcPr>
          <w:p w:rsidR="0021258C" w:rsidRPr="00265556" w:rsidRDefault="0021258C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Выполнить реконструкцию ВЛ 0,4кВ с заменой голых проводов на изолированные «</w:t>
            </w:r>
            <w:proofErr w:type="spell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21258C" w:rsidRPr="00265556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258C" w:rsidRPr="00265556" w:rsidRDefault="00E51F15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33" w:type="dxa"/>
            <w:vAlign w:val="center"/>
          </w:tcPr>
          <w:p w:rsidR="0021258C" w:rsidRPr="00265556" w:rsidRDefault="0021258C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258C" w:rsidRPr="00265556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21258C" w:rsidRPr="00F45FFE" w:rsidTr="002023F4">
        <w:trPr>
          <w:cantSplit/>
          <w:trHeight w:val="349"/>
        </w:trPr>
        <w:tc>
          <w:tcPr>
            <w:tcW w:w="666" w:type="dxa"/>
          </w:tcPr>
          <w:p w:rsidR="0021258C" w:rsidRPr="00F45FFE" w:rsidRDefault="0021258C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21258C" w:rsidRPr="00F45FFE" w:rsidRDefault="0021258C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FFE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258C" w:rsidRPr="00F45FFE" w:rsidRDefault="00B30142" w:rsidP="00F45FFE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3" w:type="dxa"/>
            <w:vAlign w:val="center"/>
          </w:tcPr>
          <w:p w:rsidR="0021258C" w:rsidRPr="00F45FFE" w:rsidRDefault="0021258C" w:rsidP="009942AF">
            <w:pPr>
              <w:jc w:val="center"/>
            </w:pPr>
          </w:p>
        </w:tc>
        <w:tc>
          <w:tcPr>
            <w:tcW w:w="1908" w:type="dxa"/>
            <w:vAlign w:val="center"/>
          </w:tcPr>
          <w:p w:rsidR="0021258C" w:rsidRPr="00F45FFE" w:rsidRDefault="0021258C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63" w:rsidRDefault="00A24463"/>
    <w:p w:rsidR="00E0407B" w:rsidRPr="00073FA0" w:rsidRDefault="00E0407B" w:rsidP="00E0407B">
      <w:pPr>
        <w:rPr>
          <w:sz w:val="28"/>
          <w:szCs w:val="28"/>
        </w:rPr>
      </w:pPr>
      <w:r w:rsidRPr="00073FA0">
        <w:rPr>
          <w:sz w:val="28"/>
          <w:szCs w:val="28"/>
        </w:rPr>
        <w:t>Количество, мощность, места установки трансформаторных подстанций,</w:t>
      </w:r>
      <w:r w:rsidR="008864A6">
        <w:rPr>
          <w:sz w:val="28"/>
          <w:szCs w:val="28"/>
        </w:rPr>
        <w:t xml:space="preserve"> </w:t>
      </w:r>
      <w:r w:rsidRPr="00073FA0">
        <w:rPr>
          <w:sz w:val="28"/>
          <w:szCs w:val="28"/>
        </w:rPr>
        <w:t>длины проектируемых линий уточняются при составлени</w:t>
      </w:r>
      <w:r w:rsidR="00B30142">
        <w:rPr>
          <w:sz w:val="28"/>
          <w:szCs w:val="28"/>
        </w:rPr>
        <w:t>и</w:t>
      </w:r>
      <w:r w:rsidRPr="00073FA0">
        <w:rPr>
          <w:sz w:val="28"/>
          <w:szCs w:val="28"/>
        </w:rPr>
        <w:t xml:space="preserve"> </w:t>
      </w:r>
      <w:proofErr w:type="spellStart"/>
      <w:r w:rsidRPr="00073FA0">
        <w:rPr>
          <w:sz w:val="28"/>
          <w:szCs w:val="28"/>
        </w:rPr>
        <w:t>инвестпрограмм</w:t>
      </w:r>
      <w:proofErr w:type="spellEnd"/>
      <w:r w:rsidRPr="00073FA0">
        <w:rPr>
          <w:sz w:val="28"/>
          <w:szCs w:val="28"/>
        </w:rPr>
        <w:t xml:space="preserve"> на реконструкцию и новое строительство,</w:t>
      </w:r>
      <w:r w:rsidR="00525AF9">
        <w:rPr>
          <w:sz w:val="28"/>
          <w:szCs w:val="28"/>
        </w:rPr>
        <w:t xml:space="preserve"> </w:t>
      </w:r>
      <w:r w:rsidRPr="00073FA0">
        <w:rPr>
          <w:sz w:val="28"/>
          <w:szCs w:val="28"/>
        </w:rPr>
        <w:t>согласно разработанному генплану поселений.</w:t>
      </w:r>
    </w:p>
    <w:p w:rsidR="00E0407B" w:rsidRPr="00073FA0" w:rsidRDefault="00E0407B" w:rsidP="00E0407B">
      <w:pPr>
        <w:rPr>
          <w:sz w:val="28"/>
          <w:szCs w:val="28"/>
        </w:rPr>
      </w:pPr>
    </w:p>
    <w:p w:rsidR="00E0407B" w:rsidRDefault="00E0407B" w:rsidP="00E0407B">
      <w:pPr>
        <w:tabs>
          <w:tab w:val="left" w:pos="4103"/>
        </w:tabs>
      </w:pPr>
    </w:p>
    <w:p w:rsidR="00E0407B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E0407B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0407B" w:rsidRPr="00E0407B" w:rsidRDefault="00E0407B" w:rsidP="00E0407B"/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9"/>
      <w:footerReference w:type="default" r:id="rId10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BA" w:rsidRDefault="00243EBA" w:rsidP="00074D1B">
      <w:r>
        <w:separator/>
      </w:r>
    </w:p>
  </w:endnote>
  <w:endnote w:type="continuationSeparator" w:id="0">
    <w:p w:rsidR="00243EBA" w:rsidRDefault="00243EBA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C6" w:rsidRDefault="00C44AC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556A7" w:rsidRPr="00C556A7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C44AC6" w:rsidRDefault="00C44AC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BA" w:rsidRDefault="00243EBA" w:rsidP="00074D1B">
      <w:r>
        <w:separator/>
      </w:r>
    </w:p>
  </w:footnote>
  <w:footnote w:type="continuationSeparator" w:id="0">
    <w:p w:rsidR="00243EBA" w:rsidRDefault="00243EBA" w:rsidP="0007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C6" w:rsidRPr="00B43154" w:rsidRDefault="00C44AC6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970072B"/>
    <w:multiLevelType w:val="hybridMultilevel"/>
    <w:tmpl w:val="0332CD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C7EC7"/>
    <w:multiLevelType w:val="hybridMultilevel"/>
    <w:tmpl w:val="7FE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096B"/>
    <w:rsid w:val="00003288"/>
    <w:rsid w:val="00007B88"/>
    <w:rsid w:val="00021F1D"/>
    <w:rsid w:val="00024CF7"/>
    <w:rsid w:val="00030869"/>
    <w:rsid w:val="00037339"/>
    <w:rsid w:val="00037AE8"/>
    <w:rsid w:val="00041B3F"/>
    <w:rsid w:val="000505EA"/>
    <w:rsid w:val="0006036C"/>
    <w:rsid w:val="000629C2"/>
    <w:rsid w:val="00062C50"/>
    <w:rsid w:val="000702DE"/>
    <w:rsid w:val="00073FA0"/>
    <w:rsid w:val="00074D1B"/>
    <w:rsid w:val="00084EE3"/>
    <w:rsid w:val="000A0318"/>
    <w:rsid w:val="000A03D3"/>
    <w:rsid w:val="000A27AA"/>
    <w:rsid w:val="000C6476"/>
    <w:rsid w:val="000E76DC"/>
    <w:rsid w:val="0010480B"/>
    <w:rsid w:val="00121CFA"/>
    <w:rsid w:val="0012246E"/>
    <w:rsid w:val="001317F7"/>
    <w:rsid w:val="001426E0"/>
    <w:rsid w:val="001516A1"/>
    <w:rsid w:val="00181940"/>
    <w:rsid w:val="0018335B"/>
    <w:rsid w:val="001835D9"/>
    <w:rsid w:val="00183E60"/>
    <w:rsid w:val="001B5BC7"/>
    <w:rsid w:val="001E0F2B"/>
    <w:rsid w:val="001E4773"/>
    <w:rsid w:val="001F5E91"/>
    <w:rsid w:val="001F7FDC"/>
    <w:rsid w:val="002023F4"/>
    <w:rsid w:val="0021258C"/>
    <w:rsid w:val="002215F1"/>
    <w:rsid w:val="00225B0B"/>
    <w:rsid w:val="002330FD"/>
    <w:rsid w:val="00243EBA"/>
    <w:rsid w:val="0024726E"/>
    <w:rsid w:val="00255D40"/>
    <w:rsid w:val="00256B07"/>
    <w:rsid w:val="00265556"/>
    <w:rsid w:val="00275934"/>
    <w:rsid w:val="00296D3F"/>
    <w:rsid w:val="002A1705"/>
    <w:rsid w:val="002A3565"/>
    <w:rsid w:val="002B2CB0"/>
    <w:rsid w:val="002B6F35"/>
    <w:rsid w:val="002C0B05"/>
    <w:rsid w:val="002C25C1"/>
    <w:rsid w:val="002F0C62"/>
    <w:rsid w:val="00306302"/>
    <w:rsid w:val="00310856"/>
    <w:rsid w:val="00313205"/>
    <w:rsid w:val="00316595"/>
    <w:rsid w:val="003226BD"/>
    <w:rsid w:val="003230FB"/>
    <w:rsid w:val="00325D6F"/>
    <w:rsid w:val="003366DB"/>
    <w:rsid w:val="00337E0B"/>
    <w:rsid w:val="00342F9C"/>
    <w:rsid w:val="00357266"/>
    <w:rsid w:val="00357C44"/>
    <w:rsid w:val="00374E1D"/>
    <w:rsid w:val="00380046"/>
    <w:rsid w:val="00386DC2"/>
    <w:rsid w:val="00393466"/>
    <w:rsid w:val="003A5BD3"/>
    <w:rsid w:val="003B3B89"/>
    <w:rsid w:val="003B600D"/>
    <w:rsid w:val="003D0E77"/>
    <w:rsid w:val="003D1CF3"/>
    <w:rsid w:val="003D200E"/>
    <w:rsid w:val="003F3AAC"/>
    <w:rsid w:val="00403150"/>
    <w:rsid w:val="00405F03"/>
    <w:rsid w:val="00417A50"/>
    <w:rsid w:val="004201D9"/>
    <w:rsid w:val="00436527"/>
    <w:rsid w:val="00452345"/>
    <w:rsid w:val="00461C6E"/>
    <w:rsid w:val="00463C63"/>
    <w:rsid w:val="004720D6"/>
    <w:rsid w:val="00474652"/>
    <w:rsid w:val="00477416"/>
    <w:rsid w:val="00484F3A"/>
    <w:rsid w:val="00490C6D"/>
    <w:rsid w:val="00494DE7"/>
    <w:rsid w:val="004A1D59"/>
    <w:rsid w:val="004A7179"/>
    <w:rsid w:val="004B7606"/>
    <w:rsid w:val="004C30AA"/>
    <w:rsid w:val="004C7F71"/>
    <w:rsid w:val="004F666B"/>
    <w:rsid w:val="00511534"/>
    <w:rsid w:val="00516A85"/>
    <w:rsid w:val="005235CB"/>
    <w:rsid w:val="00525AF9"/>
    <w:rsid w:val="00530021"/>
    <w:rsid w:val="00531DCA"/>
    <w:rsid w:val="00536C35"/>
    <w:rsid w:val="00541A63"/>
    <w:rsid w:val="00547FB2"/>
    <w:rsid w:val="00557B45"/>
    <w:rsid w:val="005671ED"/>
    <w:rsid w:val="0057559D"/>
    <w:rsid w:val="005874B5"/>
    <w:rsid w:val="00594BDE"/>
    <w:rsid w:val="005A10E3"/>
    <w:rsid w:val="005A6871"/>
    <w:rsid w:val="005B093D"/>
    <w:rsid w:val="005B0F6A"/>
    <w:rsid w:val="005B1C4D"/>
    <w:rsid w:val="005B2798"/>
    <w:rsid w:val="005B34E0"/>
    <w:rsid w:val="005B7C5B"/>
    <w:rsid w:val="005D5235"/>
    <w:rsid w:val="005E3F47"/>
    <w:rsid w:val="005F4139"/>
    <w:rsid w:val="005F4DDF"/>
    <w:rsid w:val="0060542F"/>
    <w:rsid w:val="00611006"/>
    <w:rsid w:val="006163F4"/>
    <w:rsid w:val="0062656F"/>
    <w:rsid w:val="00634A83"/>
    <w:rsid w:val="006400AB"/>
    <w:rsid w:val="00642F7D"/>
    <w:rsid w:val="0064406D"/>
    <w:rsid w:val="00651A73"/>
    <w:rsid w:val="006609DC"/>
    <w:rsid w:val="0066761F"/>
    <w:rsid w:val="00673C64"/>
    <w:rsid w:val="006A729E"/>
    <w:rsid w:val="006A7F07"/>
    <w:rsid w:val="006B7C01"/>
    <w:rsid w:val="006D30FD"/>
    <w:rsid w:val="006D3931"/>
    <w:rsid w:val="006D476E"/>
    <w:rsid w:val="006D67B3"/>
    <w:rsid w:val="006D6847"/>
    <w:rsid w:val="006E43A2"/>
    <w:rsid w:val="006F753B"/>
    <w:rsid w:val="006F7548"/>
    <w:rsid w:val="007139DA"/>
    <w:rsid w:val="00722F70"/>
    <w:rsid w:val="00731C53"/>
    <w:rsid w:val="007363B7"/>
    <w:rsid w:val="00736617"/>
    <w:rsid w:val="00746F2E"/>
    <w:rsid w:val="00763CDE"/>
    <w:rsid w:val="00765E8C"/>
    <w:rsid w:val="007731E0"/>
    <w:rsid w:val="00776496"/>
    <w:rsid w:val="0078706D"/>
    <w:rsid w:val="00794FE8"/>
    <w:rsid w:val="007A167F"/>
    <w:rsid w:val="007A448E"/>
    <w:rsid w:val="007A5CBC"/>
    <w:rsid w:val="007B4840"/>
    <w:rsid w:val="007B6197"/>
    <w:rsid w:val="007C28F2"/>
    <w:rsid w:val="007D1343"/>
    <w:rsid w:val="007E5935"/>
    <w:rsid w:val="007E7175"/>
    <w:rsid w:val="008109F0"/>
    <w:rsid w:val="0081453C"/>
    <w:rsid w:val="00822121"/>
    <w:rsid w:val="00824779"/>
    <w:rsid w:val="00825582"/>
    <w:rsid w:val="00842584"/>
    <w:rsid w:val="0084309C"/>
    <w:rsid w:val="0084454C"/>
    <w:rsid w:val="00853FF1"/>
    <w:rsid w:val="00856F05"/>
    <w:rsid w:val="00860683"/>
    <w:rsid w:val="00877EC2"/>
    <w:rsid w:val="0088221C"/>
    <w:rsid w:val="008864A6"/>
    <w:rsid w:val="008A3F3B"/>
    <w:rsid w:val="008B05E1"/>
    <w:rsid w:val="008B41B9"/>
    <w:rsid w:val="008B639F"/>
    <w:rsid w:val="008E7313"/>
    <w:rsid w:val="00905DC7"/>
    <w:rsid w:val="00931126"/>
    <w:rsid w:val="0095125A"/>
    <w:rsid w:val="0096096A"/>
    <w:rsid w:val="00963BC1"/>
    <w:rsid w:val="00982419"/>
    <w:rsid w:val="00982F38"/>
    <w:rsid w:val="0098404F"/>
    <w:rsid w:val="0098446C"/>
    <w:rsid w:val="00990D53"/>
    <w:rsid w:val="009942AF"/>
    <w:rsid w:val="009B23AA"/>
    <w:rsid w:val="009B7269"/>
    <w:rsid w:val="009C16E5"/>
    <w:rsid w:val="009C4D18"/>
    <w:rsid w:val="009C50F7"/>
    <w:rsid w:val="009E46BF"/>
    <w:rsid w:val="009E6E51"/>
    <w:rsid w:val="00A006DE"/>
    <w:rsid w:val="00A074DF"/>
    <w:rsid w:val="00A24463"/>
    <w:rsid w:val="00A319E9"/>
    <w:rsid w:val="00A3314F"/>
    <w:rsid w:val="00A37108"/>
    <w:rsid w:val="00A402BD"/>
    <w:rsid w:val="00A427F4"/>
    <w:rsid w:val="00A530ED"/>
    <w:rsid w:val="00A61733"/>
    <w:rsid w:val="00A70CF8"/>
    <w:rsid w:val="00A70E9C"/>
    <w:rsid w:val="00A85078"/>
    <w:rsid w:val="00A91E7E"/>
    <w:rsid w:val="00A95115"/>
    <w:rsid w:val="00A95232"/>
    <w:rsid w:val="00A96263"/>
    <w:rsid w:val="00A9731E"/>
    <w:rsid w:val="00AC12CC"/>
    <w:rsid w:val="00AC2644"/>
    <w:rsid w:val="00AD4D1C"/>
    <w:rsid w:val="00AF240D"/>
    <w:rsid w:val="00B00841"/>
    <w:rsid w:val="00B0229A"/>
    <w:rsid w:val="00B11C4A"/>
    <w:rsid w:val="00B1385E"/>
    <w:rsid w:val="00B14BD8"/>
    <w:rsid w:val="00B2179F"/>
    <w:rsid w:val="00B30142"/>
    <w:rsid w:val="00B330F2"/>
    <w:rsid w:val="00B400B4"/>
    <w:rsid w:val="00B51BB4"/>
    <w:rsid w:val="00B5212D"/>
    <w:rsid w:val="00B53593"/>
    <w:rsid w:val="00B558AE"/>
    <w:rsid w:val="00B70928"/>
    <w:rsid w:val="00B825EF"/>
    <w:rsid w:val="00B86AF0"/>
    <w:rsid w:val="00B962B3"/>
    <w:rsid w:val="00B96977"/>
    <w:rsid w:val="00BA188E"/>
    <w:rsid w:val="00BA3823"/>
    <w:rsid w:val="00BA560D"/>
    <w:rsid w:val="00BA7317"/>
    <w:rsid w:val="00BB06EE"/>
    <w:rsid w:val="00BB28C0"/>
    <w:rsid w:val="00BB6844"/>
    <w:rsid w:val="00BC19B6"/>
    <w:rsid w:val="00BC2094"/>
    <w:rsid w:val="00BC3277"/>
    <w:rsid w:val="00BC36C7"/>
    <w:rsid w:val="00BD050A"/>
    <w:rsid w:val="00BD4AA3"/>
    <w:rsid w:val="00BE51A9"/>
    <w:rsid w:val="00BE7511"/>
    <w:rsid w:val="00BF25EA"/>
    <w:rsid w:val="00BF623D"/>
    <w:rsid w:val="00C0098F"/>
    <w:rsid w:val="00C04AB5"/>
    <w:rsid w:val="00C13D9A"/>
    <w:rsid w:val="00C362D9"/>
    <w:rsid w:val="00C42831"/>
    <w:rsid w:val="00C44AC6"/>
    <w:rsid w:val="00C475D2"/>
    <w:rsid w:val="00C47F94"/>
    <w:rsid w:val="00C556A7"/>
    <w:rsid w:val="00C62B77"/>
    <w:rsid w:val="00C833E0"/>
    <w:rsid w:val="00C870BD"/>
    <w:rsid w:val="00C93327"/>
    <w:rsid w:val="00C94E6F"/>
    <w:rsid w:val="00CA3E86"/>
    <w:rsid w:val="00CC29E2"/>
    <w:rsid w:val="00CC5582"/>
    <w:rsid w:val="00CD3C02"/>
    <w:rsid w:val="00CD6A7B"/>
    <w:rsid w:val="00CF1462"/>
    <w:rsid w:val="00CF3108"/>
    <w:rsid w:val="00D07319"/>
    <w:rsid w:val="00D247BF"/>
    <w:rsid w:val="00D31013"/>
    <w:rsid w:val="00D3269C"/>
    <w:rsid w:val="00D353F4"/>
    <w:rsid w:val="00D4137C"/>
    <w:rsid w:val="00D432C2"/>
    <w:rsid w:val="00D44134"/>
    <w:rsid w:val="00D47E90"/>
    <w:rsid w:val="00D662F6"/>
    <w:rsid w:val="00D67FE2"/>
    <w:rsid w:val="00D70843"/>
    <w:rsid w:val="00DA606D"/>
    <w:rsid w:val="00DB6215"/>
    <w:rsid w:val="00DB62CF"/>
    <w:rsid w:val="00DC368F"/>
    <w:rsid w:val="00DF1545"/>
    <w:rsid w:val="00DF68AB"/>
    <w:rsid w:val="00E01232"/>
    <w:rsid w:val="00E01E0F"/>
    <w:rsid w:val="00E0407B"/>
    <w:rsid w:val="00E11CFF"/>
    <w:rsid w:val="00E138AD"/>
    <w:rsid w:val="00E21A0D"/>
    <w:rsid w:val="00E36A9E"/>
    <w:rsid w:val="00E51F15"/>
    <w:rsid w:val="00E816E8"/>
    <w:rsid w:val="00E929A2"/>
    <w:rsid w:val="00E97281"/>
    <w:rsid w:val="00E9780A"/>
    <w:rsid w:val="00EA0C7A"/>
    <w:rsid w:val="00EA0F72"/>
    <w:rsid w:val="00EB1008"/>
    <w:rsid w:val="00EB26D0"/>
    <w:rsid w:val="00EB2C60"/>
    <w:rsid w:val="00EB57AD"/>
    <w:rsid w:val="00EB6B5B"/>
    <w:rsid w:val="00ED7038"/>
    <w:rsid w:val="00EE7E01"/>
    <w:rsid w:val="00EF5019"/>
    <w:rsid w:val="00EF547C"/>
    <w:rsid w:val="00EF690F"/>
    <w:rsid w:val="00EF766A"/>
    <w:rsid w:val="00F0361C"/>
    <w:rsid w:val="00F03A67"/>
    <w:rsid w:val="00F11031"/>
    <w:rsid w:val="00F148BA"/>
    <w:rsid w:val="00F166A6"/>
    <w:rsid w:val="00F208F9"/>
    <w:rsid w:val="00F40B52"/>
    <w:rsid w:val="00F45FA7"/>
    <w:rsid w:val="00F45FFE"/>
    <w:rsid w:val="00F61F7D"/>
    <w:rsid w:val="00F77371"/>
    <w:rsid w:val="00F851B8"/>
    <w:rsid w:val="00F90E8A"/>
    <w:rsid w:val="00F93F59"/>
    <w:rsid w:val="00F95F35"/>
    <w:rsid w:val="00FA2463"/>
    <w:rsid w:val="00FB2069"/>
    <w:rsid w:val="00FB6551"/>
    <w:rsid w:val="00FB7987"/>
    <w:rsid w:val="00FC1FF9"/>
    <w:rsid w:val="00FC62C5"/>
    <w:rsid w:val="00FE0A4E"/>
    <w:rsid w:val="00FE7D64"/>
    <w:rsid w:val="00FF17C4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9A64-665E-4012-AB84-B775340F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2013-08-27T12:27:00Z</cp:lastPrinted>
  <dcterms:created xsi:type="dcterms:W3CDTF">2013-09-06T11:00:00Z</dcterms:created>
  <dcterms:modified xsi:type="dcterms:W3CDTF">2013-10-04T14:55:00Z</dcterms:modified>
</cp:coreProperties>
</file>