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D" w:rsidRPr="00AB2148" w:rsidRDefault="002E4145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4214DD"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4214DD" w:rsidRPr="00AB2148" w:rsidRDefault="004214DD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размещение объектов, указанных в п. 2.6.6.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4214DD" w:rsidRPr="00AB2148" w:rsidRDefault="004214DD" w:rsidP="004214D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214DD" w:rsidRPr="00AB2148" w:rsidRDefault="004214DD" w:rsidP="004214D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пунктов весового контроля автомобилей, для размещения которых не требуется разрешения на строительство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2E4145" w:rsidRPr="002E4145" w:rsidRDefault="002E4145" w:rsidP="004214DD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E414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Иванова Ивана Ивановича </w:t>
      </w:r>
    </w:p>
    <w:p w:rsidR="004214DD" w:rsidRDefault="004214DD" w:rsidP="004214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/ фамилия, имя, отчество (при наличии) физического лица/ представителя заявителя)</w:t>
      </w:r>
    </w:p>
    <w:p w:rsidR="004214DD" w:rsidRDefault="004214DD" w:rsidP="004214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 прошу заключить договор на размещение пунктов весового контроля автомобилей, для размещения которых не требуется</w:t>
      </w:r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строительство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сервитута.</w:t>
      </w:r>
    </w:p>
    <w:p w:rsidR="004214DD" w:rsidRPr="009572C8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5165D0" w:rsidRPr="0054073F" w:rsidRDefault="004214DD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65D0" w:rsidRPr="00516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5D0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Фамилия: </w:t>
      </w:r>
      <w:r w:rsidR="005165D0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</w:p>
    <w:p w:rsidR="005165D0" w:rsidRDefault="005165D0" w:rsidP="005165D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</w:t>
      </w:r>
    </w:p>
    <w:p w:rsidR="005165D0" w:rsidRPr="0054073F" w:rsidRDefault="005165D0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Отчество: 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Иванович</w:t>
      </w:r>
    </w:p>
    <w:p w:rsidR="005165D0" w:rsidRPr="0054073F" w:rsidRDefault="005165D0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жительства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 Успенский район станица Убеженская улица Кубанская, 25</w:t>
      </w:r>
    </w:p>
    <w:p w:rsidR="005165D0" w:rsidRPr="0054073F" w:rsidRDefault="005165D0" w:rsidP="005165D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екви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зиты документа, удостоверяющего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личность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0303 № 123456 </w:t>
      </w:r>
      <w:proofErr w:type="gramStart"/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выдан</w:t>
      </w:r>
      <w:proofErr w:type="gramEnd"/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23.09.2019, ОМВД по Успенскому району в Краснодарском крае</w:t>
      </w:r>
    </w:p>
    <w:p w:rsidR="005165D0" w:rsidRDefault="005165D0" w:rsidP="005165D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 предпринимателей (в случае, если заявителем является</w:t>
      </w:r>
      <w:r w:rsidRPr="00E36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индивидуальный предприниматель)</w:t>
      </w:r>
    </w:p>
    <w:p w:rsidR="005165D0" w:rsidRPr="0054073F" w:rsidRDefault="005165D0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 Успенский район станица Убеженская улица Кубанская, 25</w:t>
      </w:r>
    </w:p>
    <w:p w:rsidR="005165D0" w:rsidRPr="0054073F" w:rsidRDefault="005165D0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4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sssss</w:t>
      </w:r>
      <w:proofErr w:type="spellEnd"/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hhhh</w:t>
      </w:r>
      <w:proofErr w:type="spellEnd"/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@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mail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4214DD" w:rsidRPr="005165D0" w:rsidRDefault="005165D0" w:rsidP="005165D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8-918-777-777-0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</w:t>
      </w:r>
      <w:r w:rsidR="00642281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64228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место нахождения: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ОГРН:________________________________________________________________________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ИНН:_________________________________________________________________________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Представитель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642281" w:rsidRDefault="00642281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Pr="009572C8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 (в случае, если земельный участок не сформирован)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4DD" w:rsidRPr="005165D0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(адресные ориентиры земельного участка):</w:t>
      </w:r>
      <w:r w:rsidR="005165D0" w:rsidRPr="00516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5D0" w:rsidRPr="005165D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п. Совхозный, ул. </w:t>
      </w:r>
      <w:proofErr w:type="gramStart"/>
      <w:r w:rsidR="005165D0" w:rsidRPr="005165D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Лесная</w:t>
      </w:r>
      <w:proofErr w:type="gramEnd"/>
      <w:r w:rsidR="005165D0" w:rsidRPr="00516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Pr="005165D0" w:rsidRDefault="004214DD" w:rsidP="004214D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в связи с размещением объекта:</w:t>
      </w:r>
      <w:r w:rsidR="005165D0" w:rsidRPr="00516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5D0" w:rsidRPr="005165D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 лет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1295E" w:rsidRPr="005165D0" w:rsidRDefault="0001295E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3. Вид пункта весового контроля 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ранспортных средств</w:t>
      </w:r>
      <w:r w:rsidR="005165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165D0" w:rsidRPr="00516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5D0" w:rsidRPr="005165D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передвижной пункт весового контроля</w:t>
      </w:r>
    </w:p>
    <w:p w:rsidR="0001295E" w:rsidRDefault="0001295E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(стационарный пункт весового контроля, передвижной пункт весового контроля)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4. Дополнительные сведения: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214DD" w:rsidRPr="00E933FD" w:rsidRDefault="004214DD" w:rsidP="004214D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</w:t>
      </w:r>
      <w:r w:rsidR="00E933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3FD" w:rsidRPr="00E933F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 бумажном носителе в Администрации</w:t>
      </w:r>
    </w:p>
    <w:p w:rsidR="0001295E" w:rsidRDefault="0001295E" w:rsidP="00E60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Приложение: на</w:t>
      </w:r>
      <w:r>
        <w:t xml:space="preserve"> </w:t>
      </w:r>
      <w:r w:rsidR="00E933FD">
        <w:t xml:space="preserve"> 6 </w:t>
      </w:r>
      <w:r>
        <w:t xml:space="preserve"> </w:t>
      </w:r>
      <w:r w:rsidR="00E933FD">
        <w:rPr>
          <w:rFonts w:ascii="Times New Roman" w:hAnsi="Times New Roman" w:cs="Times New Roman"/>
          <w:sz w:val="24"/>
          <w:szCs w:val="24"/>
        </w:rPr>
        <w:t xml:space="preserve">л. в 1 </w:t>
      </w:r>
      <w:r w:rsidRPr="0001295E">
        <w:rPr>
          <w:rFonts w:ascii="Times New Roman" w:hAnsi="Times New Roman" w:cs="Times New Roman"/>
          <w:sz w:val="24"/>
          <w:szCs w:val="24"/>
        </w:rPr>
        <w:t>экз.</w:t>
      </w:r>
    </w:p>
    <w:p w:rsidR="0001295E" w:rsidRDefault="0001295E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Достоверность представленных сведений и документов подтверждаю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95E" w:rsidRDefault="0001295E" w:rsidP="00E6016C">
      <w:pPr>
        <w:spacing w:after="0"/>
      </w:pPr>
    </w:p>
    <w:p w:rsidR="00E6016C" w:rsidRDefault="00E933FD" w:rsidP="00E6016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33FD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Pr="00E933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E933FD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spellEnd"/>
      <w:proofErr w:type="gramEnd"/>
      <w:r w:rsidRPr="00E933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И.И.</w:t>
      </w:r>
      <w:r w:rsidR="00953D39">
        <w:t xml:space="preserve">       </w:t>
      </w:r>
      <w:r w:rsidR="00953D39">
        <w:rPr>
          <w:rFonts w:ascii="Times New Roman" w:hAnsi="Times New Roman" w:cs="Times New Roman"/>
          <w:sz w:val="24"/>
          <w:szCs w:val="24"/>
          <w:lang w:eastAsia="ru-RU"/>
        </w:rPr>
        <w:t>«____»________________2023 год</w:t>
      </w:r>
    </w:p>
    <w:p w:rsidR="003B402C" w:rsidRPr="003B402C" w:rsidRDefault="00953D39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6016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6016C" w:rsidRPr="009572C8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                       (расшифровка)</w:t>
      </w:r>
    </w:p>
    <w:p w:rsidR="003B402C" w:rsidRPr="00F22C42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6016C" w:rsidRDefault="00E6016C" w:rsidP="00E6016C">
      <w:pPr>
        <w:spacing w:after="0"/>
      </w:pPr>
    </w:p>
    <w:p w:rsidR="00953D39" w:rsidRPr="00E6016C" w:rsidRDefault="00E6016C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C"/>
    <w:rsid w:val="0001295E"/>
    <w:rsid w:val="002E4145"/>
    <w:rsid w:val="00355BD7"/>
    <w:rsid w:val="003B402C"/>
    <w:rsid w:val="004214DD"/>
    <w:rsid w:val="005165D0"/>
    <w:rsid w:val="00642281"/>
    <w:rsid w:val="006936DF"/>
    <w:rsid w:val="00726BE9"/>
    <w:rsid w:val="009159D3"/>
    <w:rsid w:val="00953D39"/>
    <w:rsid w:val="00D14C47"/>
    <w:rsid w:val="00E6016C"/>
    <w:rsid w:val="00E9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2023-09-19T08:51:00Z</dcterms:created>
  <dcterms:modified xsi:type="dcterms:W3CDTF">2023-09-19T08:51:00Z</dcterms:modified>
</cp:coreProperties>
</file>